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8F46" w14:textId="77777777" w:rsidR="00C83A2F" w:rsidRPr="00984141" w:rsidRDefault="00C83A2F" w:rsidP="007A21E0">
      <w:pPr>
        <w:spacing w:line="276" w:lineRule="auto"/>
        <w:jc w:val="both"/>
        <w:rPr>
          <w:rFonts w:ascii="Century Gothic" w:hAnsi="Century Gothic"/>
        </w:rPr>
      </w:pPr>
    </w:p>
    <w:p w14:paraId="449CBD01" w14:textId="77777777" w:rsidR="00C83A2F" w:rsidRPr="00984141" w:rsidRDefault="00C83A2F" w:rsidP="007A21E0">
      <w:pPr>
        <w:spacing w:line="276" w:lineRule="auto"/>
        <w:jc w:val="both"/>
        <w:rPr>
          <w:rFonts w:ascii="Century Gothic" w:hAnsi="Century Gothic"/>
        </w:rPr>
      </w:pPr>
    </w:p>
    <w:p w14:paraId="3F893BDE" w14:textId="6DD62B9C" w:rsidR="00C83A2F" w:rsidRPr="00984141" w:rsidRDefault="00C83A2F" w:rsidP="00984141">
      <w:pPr>
        <w:spacing w:line="276" w:lineRule="auto"/>
        <w:jc w:val="center"/>
        <w:rPr>
          <w:rFonts w:ascii="Century Gothic" w:hAnsi="Century Gothic" w:cs="Arial"/>
          <w:b/>
          <w:bCs/>
          <w:sz w:val="56"/>
          <w:szCs w:val="56"/>
        </w:rPr>
      </w:pPr>
      <w:r w:rsidRPr="00984141">
        <w:rPr>
          <w:rFonts w:ascii="Century Gothic" w:hAnsi="Century Gothic" w:cs="Arial"/>
          <w:b/>
          <w:bCs/>
          <w:sz w:val="56"/>
          <w:szCs w:val="56"/>
        </w:rPr>
        <w:t>East Ayrshire Health &amp; Social Care Partnership</w:t>
      </w:r>
    </w:p>
    <w:p w14:paraId="0ECA919D" w14:textId="0FE097B4" w:rsidR="00C83A2F" w:rsidRPr="00984141" w:rsidRDefault="00C83A2F" w:rsidP="00984141">
      <w:pPr>
        <w:spacing w:line="276" w:lineRule="auto"/>
        <w:jc w:val="center"/>
        <w:rPr>
          <w:rFonts w:ascii="Century Gothic" w:hAnsi="Century Gothic" w:cs="Arial"/>
          <w:b/>
          <w:bCs/>
          <w:sz w:val="56"/>
          <w:szCs w:val="56"/>
        </w:rPr>
      </w:pPr>
      <w:r w:rsidRPr="00984141">
        <w:rPr>
          <w:rFonts w:ascii="Century Gothic" w:hAnsi="Century Gothic" w:cs="Arial"/>
          <w:b/>
          <w:bCs/>
          <w:sz w:val="56"/>
          <w:szCs w:val="56"/>
        </w:rPr>
        <w:t>Carers Strategy 202</w:t>
      </w:r>
      <w:r w:rsidR="00613446" w:rsidRPr="00984141">
        <w:rPr>
          <w:rFonts w:ascii="Century Gothic" w:hAnsi="Century Gothic" w:cs="Arial"/>
          <w:b/>
          <w:bCs/>
          <w:sz w:val="56"/>
          <w:szCs w:val="56"/>
        </w:rPr>
        <w:t>5</w:t>
      </w:r>
      <w:r w:rsidRPr="00984141">
        <w:rPr>
          <w:rFonts w:ascii="Century Gothic" w:hAnsi="Century Gothic" w:cs="Arial"/>
          <w:b/>
          <w:bCs/>
          <w:sz w:val="56"/>
          <w:szCs w:val="56"/>
        </w:rPr>
        <w:t>-</w:t>
      </w:r>
      <w:r w:rsidR="00984141">
        <w:rPr>
          <w:rFonts w:ascii="Century Gothic" w:hAnsi="Century Gothic" w:cs="Arial"/>
          <w:b/>
          <w:bCs/>
          <w:sz w:val="56"/>
          <w:szCs w:val="56"/>
        </w:rPr>
        <w:t>20</w:t>
      </w:r>
      <w:r w:rsidRPr="00984141">
        <w:rPr>
          <w:rFonts w:ascii="Century Gothic" w:hAnsi="Century Gothic" w:cs="Arial"/>
          <w:b/>
          <w:bCs/>
          <w:sz w:val="56"/>
          <w:szCs w:val="56"/>
        </w:rPr>
        <w:t>2</w:t>
      </w:r>
      <w:r w:rsidR="00613446" w:rsidRPr="00984141">
        <w:rPr>
          <w:rFonts w:ascii="Century Gothic" w:hAnsi="Century Gothic" w:cs="Arial"/>
          <w:b/>
          <w:bCs/>
          <w:sz w:val="56"/>
          <w:szCs w:val="56"/>
        </w:rPr>
        <w:t>8</w:t>
      </w:r>
    </w:p>
    <w:p w14:paraId="6B6BDAE1" w14:textId="77777777" w:rsidR="002560AD" w:rsidRPr="00984141" w:rsidRDefault="002560AD" w:rsidP="00984141">
      <w:pPr>
        <w:spacing w:line="276" w:lineRule="auto"/>
        <w:jc w:val="center"/>
        <w:rPr>
          <w:rFonts w:ascii="Century Gothic" w:hAnsi="Century Gothic" w:cs="Arial"/>
          <w:b/>
          <w:bCs/>
          <w:sz w:val="56"/>
          <w:szCs w:val="56"/>
        </w:rPr>
      </w:pPr>
    </w:p>
    <w:p w14:paraId="0FF29761" w14:textId="77777777" w:rsidR="00BE36C9" w:rsidRPr="00984141" w:rsidRDefault="00BE36C9" w:rsidP="00984141">
      <w:pPr>
        <w:spacing w:line="276" w:lineRule="auto"/>
        <w:rPr>
          <w:rFonts w:ascii="Century Gothic" w:hAnsi="Century Gothic" w:cs="Arial"/>
          <w:b/>
          <w:bCs/>
          <w:sz w:val="56"/>
          <w:szCs w:val="56"/>
        </w:rPr>
      </w:pPr>
    </w:p>
    <w:p w14:paraId="7C5FEE5B" w14:textId="04523044" w:rsidR="002560AD" w:rsidRPr="00984141" w:rsidRDefault="002560AD" w:rsidP="00984141">
      <w:pPr>
        <w:spacing w:line="276" w:lineRule="auto"/>
        <w:jc w:val="center"/>
        <w:rPr>
          <w:rFonts w:ascii="Century Gothic" w:hAnsi="Century Gothic" w:cs="Arial"/>
          <w:b/>
          <w:bCs/>
          <w:sz w:val="44"/>
          <w:szCs w:val="44"/>
        </w:rPr>
      </w:pPr>
      <w:r w:rsidRPr="00984141">
        <w:rPr>
          <w:rFonts w:ascii="Century Gothic" w:hAnsi="Century Gothic" w:cs="Arial"/>
          <w:b/>
          <w:bCs/>
          <w:sz w:val="44"/>
          <w:szCs w:val="44"/>
        </w:rPr>
        <w:t xml:space="preserve">Recognising, </w:t>
      </w:r>
      <w:r w:rsidR="00984141">
        <w:rPr>
          <w:rFonts w:ascii="Century Gothic" w:hAnsi="Century Gothic" w:cs="Arial"/>
          <w:b/>
          <w:bCs/>
          <w:sz w:val="44"/>
          <w:szCs w:val="44"/>
        </w:rPr>
        <w:t>V</w:t>
      </w:r>
      <w:r w:rsidRPr="00984141">
        <w:rPr>
          <w:rFonts w:ascii="Century Gothic" w:hAnsi="Century Gothic" w:cs="Arial"/>
          <w:b/>
          <w:bCs/>
          <w:sz w:val="44"/>
          <w:szCs w:val="44"/>
        </w:rPr>
        <w:t>aluing &amp; Supporting Our Carers</w:t>
      </w:r>
    </w:p>
    <w:p w14:paraId="7362A9D9" w14:textId="77777777" w:rsidR="002560AD" w:rsidRPr="00984141" w:rsidRDefault="002560AD" w:rsidP="007A21E0">
      <w:pPr>
        <w:spacing w:line="276" w:lineRule="auto"/>
        <w:jc w:val="both"/>
        <w:rPr>
          <w:rFonts w:ascii="Century Gothic" w:hAnsi="Century Gothic" w:cs="Arial"/>
          <w:b/>
          <w:bCs/>
          <w:sz w:val="44"/>
          <w:szCs w:val="44"/>
        </w:rPr>
      </w:pPr>
    </w:p>
    <w:p w14:paraId="363C1F1A" w14:textId="77777777" w:rsidR="006F57A0" w:rsidRDefault="006F57A0" w:rsidP="007A21E0">
      <w:pPr>
        <w:spacing w:line="276" w:lineRule="auto"/>
        <w:jc w:val="both"/>
        <w:rPr>
          <w:rFonts w:ascii="Century Gothic" w:hAnsi="Century Gothic" w:cs="Arial"/>
          <w:b/>
          <w:bCs/>
          <w:sz w:val="44"/>
          <w:szCs w:val="44"/>
        </w:rPr>
      </w:pPr>
    </w:p>
    <w:p w14:paraId="658B256D" w14:textId="45DC79DE" w:rsidR="00C83A2F" w:rsidRPr="00984141" w:rsidRDefault="002560AD" w:rsidP="006F57A0">
      <w:pPr>
        <w:spacing w:line="276" w:lineRule="auto"/>
        <w:jc w:val="center"/>
        <w:rPr>
          <w:rFonts w:ascii="Century Gothic" w:hAnsi="Century Gothic" w:cs="Arial"/>
          <w:b/>
          <w:bCs/>
          <w:sz w:val="44"/>
          <w:szCs w:val="44"/>
        </w:rPr>
      </w:pPr>
      <w:r w:rsidRPr="00984141">
        <w:rPr>
          <w:rFonts w:ascii="Century Gothic" w:hAnsi="Century Gothic" w:cs="Arial"/>
          <w:b/>
          <w:bCs/>
          <w:sz w:val="44"/>
          <w:szCs w:val="44"/>
        </w:rPr>
        <w:t>‘East</w:t>
      </w:r>
      <w:r w:rsidR="00463F1E">
        <w:rPr>
          <w:rFonts w:ascii="Century Gothic" w:hAnsi="Century Gothic" w:cs="Arial"/>
          <w:b/>
          <w:bCs/>
          <w:sz w:val="44"/>
          <w:szCs w:val="44"/>
        </w:rPr>
        <w:t xml:space="preserve"> </w:t>
      </w:r>
      <w:r w:rsidRPr="00984141">
        <w:rPr>
          <w:rFonts w:ascii="Century Gothic" w:hAnsi="Century Gothic" w:cs="Arial"/>
          <w:b/>
          <w:bCs/>
          <w:sz w:val="44"/>
          <w:szCs w:val="44"/>
        </w:rPr>
        <w:t>Ayrshire’s approach to improving outcomes</w:t>
      </w:r>
      <w:r w:rsidR="00463F1E">
        <w:rPr>
          <w:rFonts w:ascii="Century Gothic" w:hAnsi="Century Gothic" w:cs="Arial"/>
          <w:b/>
          <w:bCs/>
          <w:sz w:val="44"/>
          <w:szCs w:val="44"/>
        </w:rPr>
        <w:t xml:space="preserve"> </w:t>
      </w:r>
      <w:r w:rsidR="003D061C">
        <w:rPr>
          <w:rFonts w:ascii="Century Gothic" w:hAnsi="Century Gothic" w:cs="Arial"/>
          <w:b/>
          <w:bCs/>
          <w:sz w:val="44"/>
          <w:szCs w:val="44"/>
        </w:rPr>
        <w:t>for</w:t>
      </w:r>
      <w:r w:rsidRPr="00984141">
        <w:rPr>
          <w:rFonts w:ascii="Century Gothic" w:hAnsi="Century Gothic" w:cs="Arial"/>
          <w:b/>
          <w:bCs/>
          <w:sz w:val="44"/>
          <w:szCs w:val="44"/>
        </w:rPr>
        <w:t xml:space="preserve"> Young &amp; Adult </w:t>
      </w:r>
      <w:r w:rsidR="00E505AD" w:rsidRPr="00984141">
        <w:rPr>
          <w:rFonts w:ascii="Century Gothic" w:hAnsi="Century Gothic" w:cs="Arial"/>
          <w:b/>
          <w:bCs/>
          <w:sz w:val="44"/>
          <w:szCs w:val="44"/>
        </w:rPr>
        <w:t>c</w:t>
      </w:r>
      <w:r w:rsidRPr="00984141">
        <w:rPr>
          <w:rFonts w:ascii="Century Gothic" w:hAnsi="Century Gothic" w:cs="Arial"/>
          <w:b/>
          <w:bCs/>
          <w:sz w:val="44"/>
          <w:szCs w:val="44"/>
        </w:rPr>
        <w:t>arers’</w:t>
      </w:r>
    </w:p>
    <w:p w14:paraId="7522BA04" w14:textId="77777777" w:rsidR="00B76FB9" w:rsidRPr="00984141" w:rsidRDefault="00B76FB9" w:rsidP="007A21E0">
      <w:pPr>
        <w:spacing w:line="276" w:lineRule="auto"/>
        <w:jc w:val="both"/>
        <w:rPr>
          <w:rFonts w:ascii="Century Gothic" w:hAnsi="Century Gothic" w:cs="Arial"/>
          <w:b/>
          <w:bCs/>
          <w:sz w:val="44"/>
          <w:szCs w:val="44"/>
        </w:rPr>
      </w:pPr>
    </w:p>
    <w:p w14:paraId="1CB4D2E8" w14:textId="48456D5B" w:rsidR="00B76FB9" w:rsidRPr="00984141" w:rsidRDefault="00B76FB9" w:rsidP="007A21E0">
      <w:pPr>
        <w:spacing w:line="276" w:lineRule="auto"/>
        <w:jc w:val="both"/>
        <w:rPr>
          <w:rFonts w:ascii="Century Gothic" w:hAnsi="Century Gothic" w:cs="Arial"/>
          <w:color w:val="FF0000"/>
          <w:sz w:val="44"/>
          <w:szCs w:val="44"/>
        </w:rPr>
      </w:pPr>
      <w:r w:rsidRPr="00984141">
        <w:rPr>
          <w:rFonts w:ascii="Century Gothic" w:hAnsi="Century Gothic" w:cs="Arial"/>
          <w:color w:val="FF0000"/>
          <w:sz w:val="44"/>
          <w:szCs w:val="44"/>
        </w:rPr>
        <w:t>(Logo’s)</w:t>
      </w:r>
    </w:p>
    <w:p w14:paraId="21D450C9" w14:textId="2DC17C47" w:rsidR="00C83A2F" w:rsidRPr="00984141" w:rsidRDefault="00C83A2F" w:rsidP="007A21E0">
      <w:pPr>
        <w:spacing w:line="276" w:lineRule="auto"/>
        <w:jc w:val="both"/>
        <w:rPr>
          <w:rFonts w:ascii="Century Gothic" w:hAnsi="Century Gothic" w:cs="Arial"/>
          <w:b/>
          <w:bCs/>
          <w:sz w:val="40"/>
          <w:szCs w:val="40"/>
        </w:rPr>
      </w:pPr>
      <w:bookmarkStart w:id="0" w:name="_Hlk180917575"/>
    </w:p>
    <w:bookmarkEnd w:id="0"/>
    <w:p w14:paraId="538BC016" w14:textId="77777777" w:rsidR="00C83A2F" w:rsidRPr="00984141" w:rsidRDefault="00C83A2F" w:rsidP="007A21E0">
      <w:pPr>
        <w:spacing w:line="276" w:lineRule="auto"/>
        <w:jc w:val="both"/>
        <w:rPr>
          <w:rFonts w:ascii="Century Gothic" w:hAnsi="Century Gothic"/>
        </w:rPr>
      </w:pPr>
    </w:p>
    <w:p w14:paraId="6DBA9A56" w14:textId="77777777" w:rsidR="00CC496C" w:rsidRDefault="00CC496C" w:rsidP="00CC496C">
      <w:pPr>
        <w:spacing w:line="276" w:lineRule="auto"/>
        <w:jc w:val="both"/>
        <w:rPr>
          <w:rFonts w:ascii="Century Gothic" w:hAnsi="Century Gothic"/>
        </w:rPr>
      </w:pPr>
    </w:p>
    <w:p w14:paraId="66AD592A" w14:textId="77777777" w:rsidR="00F86D53" w:rsidRDefault="00F86D53" w:rsidP="00CC496C">
      <w:pPr>
        <w:spacing w:line="276" w:lineRule="auto"/>
        <w:jc w:val="both"/>
        <w:rPr>
          <w:rFonts w:ascii="Century Gothic" w:hAnsi="Century Gothic"/>
        </w:rPr>
      </w:pPr>
    </w:p>
    <w:sdt>
      <w:sdtPr>
        <w:rPr>
          <w:rFonts w:ascii="Century Gothic" w:eastAsiaTheme="minorHAnsi" w:hAnsi="Century Gothic" w:cstheme="minorBidi"/>
          <w:b w:val="0"/>
          <w:bCs w:val="0"/>
          <w:color w:val="auto"/>
          <w:sz w:val="22"/>
          <w:szCs w:val="22"/>
          <w:lang w:val="en-GB"/>
        </w:rPr>
        <w:id w:val="-1528165460"/>
        <w:docPartObj>
          <w:docPartGallery w:val="Table of Contents"/>
          <w:docPartUnique/>
        </w:docPartObj>
      </w:sdtPr>
      <w:sdtEndPr>
        <w:rPr>
          <w:noProof/>
        </w:rPr>
      </w:sdtEndPr>
      <w:sdtContent>
        <w:p w14:paraId="1C73A463" w14:textId="00D2D74F" w:rsidR="008A4710" w:rsidRPr="00984141" w:rsidRDefault="008A4710" w:rsidP="007A21E0">
          <w:pPr>
            <w:pStyle w:val="TOCHeading"/>
            <w:jc w:val="both"/>
            <w:rPr>
              <w:rFonts w:ascii="Century Gothic" w:hAnsi="Century Gothic"/>
            </w:rPr>
          </w:pPr>
          <w:r w:rsidRPr="00984141">
            <w:rPr>
              <w:rFonts w:ascii="Century Gothic" w:hAnsi="Century Gothic"/>
            </w:rPr>
            <w:t>Table of Contents</w:t>
          </w:r>
        </w:p>
        <w:p w14:paraId="0EB0F133" w14:textId="4C98CA0A" w:rsidR="00EA2A1D" w:rsidRDefault="008A4710">
          <w:pPr>
            <w:pStyle w:val="TOC1"/>
            <w:tabs>
              <w:tab w:val="right" w:pos="9016"/>
            </w:tabs>
            <w:rPr>
              <w:rFonts w:eastAsiaTheme="minorEastAsia"/>
              <w:b w:val="0"/>
              <w:bCs w:val="0"/>
              <w:i w:val="0"/>
              <w:iCs w:val="0"/>
              <w:noProof/>
              <w:sz w:val="22"/>
              <w:szCs w:val="22"/>
              <w:lang w:eastAsia="en-GB"/>
            </w:rPr>
          </w:pPr>
          <w:r w:rsidRPr="00984141">
            <w:rPr>
              <w:rFonts w:ascii="Century Gothic" w:hAnsi="Century Gothic"/>
              <w:b w:val="0"/>
              <w:bCs w:val="0"/>
            </w:rPr>
            <w:fldChar w:fldCharType="begin"/>
          </w:r>
          <w:r w:rsidRPr="00984141">
            <w:rPr>
              <w:rFonts w:ascii="Century Gothic" w:hAnsi="Century Gothic"/>
            </w:rPr>
            <w:instrText xml:space="preserve"> TOC \o "1-3" \h \z \u </w:instrText>
          </w:r>
          <w:r w:rsidRPr="00984141">
            <w:rPr>
              <w:rFonts w:ascii="Century Gothic" w:hAnsi="Century Gothic"/>
              <w:b w:val="0"/>
              <w:bCs w:val="0"/>
            </w:rPr>
            <w:fldChar w:fldCharType="separate"/>
          </w:r>
          <w:hyperlink w:anchor="_Toc192085592" w:history="1">
            <w:r w:rsidR="00EA2A1D" w:rsidRPr="005859B6">
              <w:rPr>
                <w:rStyle w:val="Hyperlink"/>
                <w:rFonts w:ascii="Century Gothic" w:hAnsi="Century Gothic"/>
                <w:noProof/>
              </w:rPr>
              <w:t>Who is the stra</w:t>
            </w:r>
            <w:r w:rsidR="00EA2A1D" w:rsidRPr="005859B6">
              <w:rPr>
                <w:rStyle w:val="Hyperlink"/>
                <w:rFonts w:ascii="Century Gothic" w:hAnsi="Century Gothic"/>
                <w:noProof/>
              </w:rPr>
              <w:t>t</w:t>
            </w:r>
            <w:r w:rsidR="00EA2A1D" w:rsidRPr="005859B6">
              <w:rPr>
                <w:rStyle w:val="Hyperlink"/>
                <w:rFonts w:ascii="Century Gothic" w:hAnsi="Century Gothic"/>
                <w:noProof/>
              </w:rPr>
              <w:t>egy for?</w:t>
            </w:r>
            <w:r w:rsidR="00EA2A1D">
              <w:rPr>
                <w:noProof/>
                <w:webHidden/>
              </w:rPr>
              <w:tab/>
            </w:r>
            <w:r w:rsidR="00EA2A1D">
              <w:rPr>
                <w:noProof/>
                <w:webHidden/>
              </w:rPr>
              <w:fldChar w:fldCharType="begin"/>
            </w:r>
            <w:r w:rsidR="00EA2A1D">
              <w:rPr>
                <w:noProof/>
                <w:webHidden/>
              </w:rPr>
              <w:instrText xml:space="preserve"> PAGEREF _Toc192085592 \h </w:instrText>
            </w:r>
            <w:r w:rsidR="00EA2A1D">
              <w:rPr>
                <w:noProof/>
                <w:webHidden/>
              </w:rPr>
            </w:r>
            <w:r w:rsidR="00EA2A1D">
              <w:rPr>
                <w:noProof/>
                <w:webHidden/>
              </w:rPr>
              <w:fldChar w:fldCharType="separate"/>
            </w:r>
            <w:r w:rsidR="00EA2A1D">
              <w:rPr>
                <w:noProof/>
                <w:webHidden/>
              </w:rPr>
              <w:t>5</w:t>
            </w:r>
            <w:r w:rsidR="00EA2A1D">
              <w:rPr>
                <w:noProof/>
                <w:webHidden/>
              </w:rPr>
              <w:fldChar w:fldCharType="end"/>
            </w:r>
          </w:hyperlink>
        </w:p>
        <w:p w14:paraId="3521EAA0" w14:textId="1202B200" w:rsidR="00EA2A1D" w:rsidRDefault="00EA2A1D">
          <w:pPr>
            <w:pStyle w:val="TOC1"/>
            <w:tabs>
              <w:tab w:val="right" w:pos="9016"/>
            </w:tabs>
            <w:rPr>
              <w:rFonts w:eastAsiaTheme="minorEastAsia"/>
              <w:b w:val="0"/>
              <w:bCs w:val="0"/>
              <w:i w:val="0"/>
              <w:iCs w:val="0"/>
              <w:noProof/>
              <w:sz w:val="22"/>
              <w:szCs w:val="22"/>
              <w:lang w:eastAsia="en-GB"/>
            </w:rPr>
          </w:pPr>
          <w:hyperlink w:anchor="_Toc192085593" w:history="1">
            <w:r w:rsidRPr="005859B6">
              <w:rPr>
                <w:rStyle w:val="Hyperlink"/>
                <w:rFonts w:ascii="Century Gothic" w:hAnsi="Century Gothic"/>
                <w:noProof/>
              </w:rPr>
              <w:t>Why is this Strategy required?</w:t>
            </w:r>
            <w:r>
              <w:rPr>
                <w:noProof/>
                <w:webHidden/>
              </w:rPr>
              <w:tab/>
            </w:r>
            <w:r>
              <w:rPr>
                <w:noProof/>
                <w:webHidden/>
              </w:rPr>
              <w:fldChar w:fldCharType="begin"/>
            </w:r>
            <w:r>
              <w:rPr>
                <w:noProof/>
                <w:webHidden/>
              </w:rPr>
              <w:instrText xml:space="preserve"> PAGEREF _Toc192085593 \h </w:instrText>
            </w:r>
            <w:r>
              <w:rPr>
                <w:noProof/>
                <w:webHidden/>
              </w:rPr>
            </w:r>
            <w:r>
              <w:rPr>
                <w:noProof/>
                <w:webHidden/>
              </w:rPr>
              <w:fldChar w:fldCharType="separate"/>
            </w:r>
            <w:r>
              <w:rPr>
                <w:noProof/>
                <w:webHidden/>
              </w:rPr>
              <w:t>6</w:t>
            </w:r>
            <w:r>
              <w:rPr>
                <w:noProof/>
                <w:webHidden/>
              </w:rPr>
              <w:fldChar w:fldCharType="end"/>
            </w:r>
          </w:hyperlink>
        </w:p>
        <w:p w14:paraId="7132BF55" w14:textId="76DC57D2" w:rsidR="00EA2A1D" w:rsidRDefault="00EA2A1D">
          <w:pPr>
            <w:pStyle w:val="TOC3"/>
            <w:tabs>
              <w:tab w:val="right" w:pos="9016"/>
            </w:tabs>
            <w:rPr>
              <w:rFonts w:eastAsiaTheme="minorEastAsia"/>
              <w:noProof/>
              <w:sz w:val="22"/>
              <w:szCs w:val="22"/>
              <w:lang w:eastAsia="en-GB"/>
            </w:rPr>
          </w:pPr>
          <w:hyperlink w:anchor="_Toc192085594" w:history="1">
            <w:r w:rsidRPr="005859B6">
              <w:rPr>
                <w:rStyle w:val="Hyperlink"/>
                <w:rFonts w:ascii="Century Gothic" w:hAnsi="Century Gothic"/>
                <w:noProof/>
              </w:rPr>
              <w:t>How have we gathered the information so far?</w:t>
            </w:r>
            <w:r>
              <w:rPr>
                <w:noProof/>
                <w:webHidden/>
              </w:rPr>
              <w:tab/>
            </w:r>
            <w:r>
              <w:rPr>
                <w:noProof/>
                <w:webHidden/>
              </w:rPr>
              <w:fldChar w:fldCharType="begin"/>
            </w:r>
            <w:r>
              <w:rPr>
                <w:noProof/>
                <w:webHidden/>
              </w:rPr>
              <w:instrText xml:space="preserve"> PAGEREF _Toc192085594 \h </w:instrText>
            </w:r>
            <w:r>
              <w:rPr>
                <w:noProof/>
                <w:webHidden/>
              </w:rPr>
            </w:r>
            <w:r>
              <w:rPr>
                <w:noProof/>
                <w:webHidden/>
              </w:rPr>
              <w:fldChar w:fldCharType="separate"/>
            </w:r>
            <w:r>
              <w:rPr>
                <w:noProof/>
                <w:webHidden/>
              </w:rPr>
              <w:t>6</w:t>
            </w:r>
            <w:r>
              <w:rPr>
                <w:noProof/>
                <w:webHidden/>
              </w:rPr>
              <w:fldChar w:fldCharType="end"/>
            </w:r>
          </w:hyperlink>
        </w:p>
        <w:p w14:paraId="42E31D75" w14:textId="7478A8AD" w:rsidR="00EA2A1D" w:rsidRDefault="00EA2A1D">
          <w:pPr>
            <w:pStyle w:val="TOC1"/>
            <w:tabs>
              <w:tab w:val="right" w:pos="9016"/>
            </w:tabs>
            <w:rPr>
              <w:rFonts w:eastAsiaTheme="minorEastAsia"/>
              <w:b w:val="0"/>
              <w:bCs w:val="0"/>
              <w:i w:val="0"/>
              <w:iCs w:val="0"/>
              <w:noProof/>
              <w:sz w:val="22"/>
              <w:szCs w:val="22"/>
              <w:lang w:eastAsia="en-GB"/>
            </w:rPr>
          </w:pPr>
          <w:hyperlink w:anchor="_Toc192085595" w:history="1">
            <w:r w:rsidRPr="005859B6">
              <w:rPr>
                <w:rStyle w:val="Hyperlink"/>
                <w:rFonts w:ascii="Century Gothic" w:hAnsi="Century Gothic"/>
                <w:noProof/>
              </w:rPr>
              <w:t>Who Cares in East Ayrshire?</w:t>
            </w:r>
            <w:r>
              <w:rPr>
                <w:noProof/>
                <w:webHidden/>
              </w:rPr>
              <w:tab/>
            </w:r>
            <w:r>
              <w:rPr>
                <w:noProof/>
                <w:webHidden/>
              </w:rPr>
              <w:fldChar w:fldCharType="begin"/>
            </w:r>
            <w:r>
              <w:rPr>
                <w:noProof/>
                <w:webHidden/>
              </w:rPr>
              <w:instrText xml:space="preserve"> PAGEREF _Toc192085595 \h </w:instrText>
            </w:r>
            <w:r>
              <w:rPr>
                <w:noProof/>
                <w:webHidden/>
              </w:rPr>
            </w:r>
            <w:r>
              <w:rPr>
                <w:noProof/>
                <w:webHidden/>
              </w:rPr>
              <w:fldChar w:fldCharType="separate"/>
            </w:r>
            <w:r>
              <w:rPr>
                <w:noProof/>
                <w:webHidden/>
              </w:rPr>
              <w:t>6</w:t>
            </w:r>
            <w:r>
              <w:rPr>
                <w:noProof/>
                <w:webHidden/>
              </w:rPr>
              <w:fldChar w:fldCharType="end"/>
            </w:r>
          </w:hyperlink>
        </w:p>
        <w:p w14:paraId="1DEDFBD4" w14:textId="3DD526A9" w:rsidR="00EA2A1D" w:rsidRDefault="00EA2A1D">
          <w:pPr>
            <w:pStyle w:val="TOC1"/>
            <w:tabs>
              <w:tab w:val="right" w:pos="9016"/>
            </w:tabs>
            <w:rPr>
              <w:rFonts w:eastAsiaTheme="minorEastAsia"/>
              <w:b w:val="0"/>
              <w:bCs w:val="0"/>
              <w:i w:val="0"/>
              <w:iCs w:val="0"/>
              <w:noProof/>
              <w:sz w:val="22"/>
              <w:szCs w:val="22"/>
              <w:lang w:eastAsia="en-GB"/>
            </w:rPr>
          </w:pPr>
          <w:hyperlink w:anchor="_Toc192085596" w:history="1">
            <w:r w:rsidRPr="005859B6">
              <w:rPr>
                <w:rStyle w:val="Hyperlink"/>
                <w:noProof/>
              </w:rPr>
              <w:t>The Importance of Identifying Carers?</w:t>
            </w:r>
            <w:r>
              <w:rPr>
                <w:noProof/>
                <w:webHidden/>
              </w:rPr>
              <w:tab/>
            </w:r>
            <w:r>
              <w:rPr>
                <w:noProof/>
                <w:webHidden/>
              </w:rPr>
              <w:fldChar w:fldCharType="begin"/>
            </w:r>
            <w:r>
              <w:rPr>
                <w:noProof/>
                <w:webHidden/>
              </w:rPr>
              <w:instrText xml:space="preserve"> PAGEREF _Toc192085596 \h </w:instrText>
            </w:r>
            <w:r>
              <w:rPr>
                <w:noProof/>
                <w:webHidden/>
              </w:rPr>
            </w:r>
            <w:r>
              <w:rPr>
                <w:noProof/>
                <w:webHidden/>
              </w:rPr>
              <w:fldChar w:fldCharType="separate"/>
            </w:r>
            <w:r>
              <w:rPr>
                <w:noProof/>
                <w:webHidden/>
              </w:rPr>
              <w:t>7</w:t>
            </w:r>
            <w:r>
              <w:rPr>
                <w:noProof/>
                <w:webHidden/>
              </w:rPr>
              <w:fldChar w:fldCharType="end"/>
            </w:r>
          </w:hyperlink>
        </w:p>
        <w:p w14:paraId="4DE2C430" w14:textId="0CA8D312" w:rsidR="00EA2A1D" w:rsidRDefault="00EA2A1D">
          <w:pPr>
            <w:pStyle w:val="TOC1"/>
            <w:tabs>
              <w:tab w:val="right" w:pos="9016"/>
            </w:tabs>
            <w:rPr>
              <w:rFonts w:eastAsiaTheme="minorEastAsia"/>
              <w:b w:val="0"/>
              <w:bCs w:val="0"/>
              <w:i w:val="0"/>
              <w:iCs w:val="0"/>
              <w:noProof/>
              <w:sz w:val="22"/>
              <w:szCs w:val="22"/>
              <w:lang w:eastAsia="en-GB"/>
            </w:rPr>
          </w:pPr>
          <w:hyperlink w:anchor="_Toc192085597" w:history="1">
            <w:r w:rsidRPr="005859B6">
              <w:rPr>
                <w:rStyle w:val="Hyperlink"/>
                <w:noProof/>
              </w:rPr>
              <w:t>Why Supporting Carers is Important to our Community</w:t>
            </w:r>
            <w:r>
              <w:rPr>
                <w:noProof/>
                <w:webHidden/>
              </w:rPr>
              <w:tab/>
            </w:r>
            <w:r>
              <w:rPr>
                <w:noProof/>
                <w:webHidden/>
              </w:rPr>
              <w:fldChar w:fldCharType="begin"/>
            </w:r>
            <w:r>
              <w:rPr>
                <w:noProof/>
                <w:webHidden/>
              </w:rPr>
              <w:instrText xml:space="preserve"> PAGEREF _Toc192085597 \h </w:instrText>
            </w:r>
            <w:r>
              <w:rPr>
                <w:noProof/>
                <w:webHidden/>
              </w:rPr>
            </w:r>
            <w:r>
              <w:rPr>
                <w:noProof/>
                <w:webHidden/>
              </w:rPr>
              <w:fldChar w:fldCharType="separate"/>
            </w:r>
            <w:r>
              <w:rPr>
                <w:noProof/>
                <w:webHidden/>
              </w:rPr>
              <w:t>8</w:t>
            </w:r>
            <w:r>
              <w:rPr>
                <w:noProof/>
                <w:webHidden/>
              </w:rPr>
              <w:fldChar w:fldCharType="end"/>
            </w:r>
          </w:hyperlink>
        </w:p>
        <w:p w14:paraId="0F8D4CEB" w14:textId="44F28A39" w:rsidR="00EA2A1D" w:rsidRDefault="00EA2A1D">
          <w:pPr>
            <w:pStyle w:val="TOC1"/>
            <w:tabs>
              <w:tab w:val="right" w:pos="9016"/>
            </w:tabs>
            <w:rPr>
              <w:rFonts w:eastAsiaTheme="minorEastAsia"/>
              <w:b w:val="0"/>
              <w:bCs w:val="0"/>
              <w:i w:val="0"/>
              <w:iCs w:val="0"/>
              <w:noProof/>
              <w:sz w:val="22"/>
              <w:szCs w:val="22"/>
              <w:lang w:eastAsia="en-GB"/>
            </w:rPr>
          </w:pPr>
          <w:hyperlink w:anchor="_Toc192085598" w:history="1">
            <w:r w:rsidRPr="005859B6">
              <w:rPr>
                <w:rStyle w:val="Hyperlink"/>
                <w:noProof/>
              </w:rPr>
              <w:t>Listening to you</w:t>
            </w:r>
            <w:r>
              <w:rPr>
                <w:noProof/>
                <w:webHidden/>
              </w:rPr>
              <w:tab/>
            </w:r>
            <w:r>
              <w:rPr>
                <w:noProof/>
                <w:webHidden/>
              </w:rPr>
              <w:fldChar w:fldCharType="begin"/>
            </w:r>
            <w:r>
              <w:rPr>
                <w:noProof/>
                <w:webHidden/>
              </w:rPr>
              <w:instrText xml:space="preserve"> PAGEREF _Toc192085598 \h </w:instrText>
            </w:r>
            <w:r>
              <w:rPr>
                <w:noProof/>
                <w:webHidden/>
              </w:rPr>
            </w:r>
            <w:r>
              <w:rPr>
                <w:noProof/>
                <w:webHidden/>
              </w:rPr>
              <w:fldChar w:fldCharType="separate"/>
            </w:r>
            <w:r>
              <w:rPr>
                <w:noProof/>
                <w:webHidden/>
              </w:rPr>
              <w:t>10</w:t>
            </w:r>
            <w:r>
              <w:rPr>
                <w:noProof/>
                <w:webHidden/>
              </w:rPr>
              <w:fldChar w:fldCharType="end"/>
            </w:r>
          </w:hyperlink>
        </w:p>
        <w:p w14:paraId="3ACC80EE" w14:textId="12A319C8" w:rsidR="00EA2A1D" w:rsidRDefault="00EA2A1D">
          <w:pPr>
            <w:pStyle w:val="TOC2"/>
            <w:tabs>
              <w:tab w:val="right" w:pos="9016"/>
            </w:tabs>
            <w:rPr>
              <w:rFonts w:eastAsiaTheme="minorEastAsia"/>
              <w:i w:val="0"/>
              <w:iCs w:val="0"/>
              <w:noProof/>
              <w:sz w:val="22"/>
              <w:szCs w:val="22"/>
              <w:lang w:eastAsia="en-GB"/>
            </w:rPr>
          </w:pPr>
          <w:hyperlink w:anchor="_Toc192085599" w:history="1">
            <w:r w:rsidRPr="005859B6">
              <w:rPr>
                <w:rStyle w:val="Hyperlink"/>
                <w:noProof/>
              </w:rPr>
              <w:t>Summary of Previous Carers Strategy: key themes and priorities:</w:t>
            </w:r>
            <w:r>
              <w:rPr>
                <w:noProof/>
                <w:webHidden/>
              </w:rPr>
              <w:tab/>
            </w:r>
            <w:r>
              <w:rPr>
                <w:noProof/>
                <w:webHidden/>
              </w:rPr>
              <w:fldChar w:fldCharType="begin"/>
            </w:r>
            <w:r>
              <w:rPr>
                <w:noProof/>
                <w:webHidden/>
              </w:rPr>
              <w:instrText xml:space="preserve"> PAGEREF _Toc192085599 \h </w:instrText>
            </w:r>
            <w:r>
              <w:rPr>
                <w:noProof/>
                <w:webHidden/>
              </w:rPr>
            </w:r>
            <w:r>
              <w:rPr>
                <w:noProof/>
                <w:webHidden/>
              </w:rPr>
              <w:fldChar w:fldCharType="separate"/>
            </w:r>
            <w:r>
              <w:rPr>
                <w:noProof/>
                <w:webHidden/>
              </w:rPr>
              <w:t>11</w:t>
            </w:r>
            <w:r>
              <w:rPr>
                <w:noProof/>
                <w:webHidden/>
              </w:rPr>
              <w:fldChar w:fldCharType="end"/>
            </w:r>
          </w:hyperlink>
        </w:p>
        <w:p w14:paraId="527AEEB8" w14:textId="5FB88280" w:rsidR="00EA2A1D" w:rsidRDefault="00EA2A1D">
          <w:pPr>
            <w:pStyle w:val="TOC2"/>
            <w:tabs>
              <w:tab w:val="right" w:pos="9016"/>
            </w:tabs>
            <w:rPr>
              <w:rFonts w:eastAsiaTheme="minorEastAsia"/>
              <w:i w:val="0"/>
              <w:iCs w:val="0"/>
              <w:noProof/>
              <w:sz w:val="22"/>
              <w:szCs w:val="22"/>
              <w:lang w:eastAsia="en-GB"/>
            </w:rPr>
          </w:pPr>
          <w:hyperlink w:anchor="_Toc192085600" w:history="1">
            <w:r w:rsidRPr="005859B6">
              <w:rPr>
                <w:rStyle w:val="Hyperlink"/>
                <w:noProof/>
              </w:rPr>
              <w:t>Barriers to Having a Break</w:t>
            </w:r>
            <w:r>
              <w:rPr>
                <w:noProof/>
                <w:webHidden/>
              </w:rPr>
              <w:tab/>
            </w:r>
            <w:r>
              <w:rPr>
                <w:noProof/>
                <w:webHidden/>
              </w:rPr>
              <w:fldChar w:fldCharType="begin"/>
            </w:r>
            <w:r>
              <w:rPr>
                <w:noProof/>
                <w:webHidden/>
              </w:rPr>
              <w:instrText xml:space="preserve"> PAGEREF _Toc192085600 \h </w:instrText>
            </w:r>
            <w:r>
              <w:rPr>
                <w:noProof/>
                <w:webHidden/>
              </w:rPr>
            </w:r>
            <w:r>
              <w:rPr>
                <w:noProof/>
                <w:webHidden/>
              </w:rPr>
              <w:fldChar w:fldCharType="separate"/>
            </w:r>
            <w:r>
              <w:rPr>
                <w:noProof/>
                <w:webHidden/>
              </w:rPr>
              <w:t>12</w:t>
            </w:r>
            <w:r>
              <w:rPr>
                <w:noProof/>
                <w:webHidden/>
              </w:rPr>
              <w:fldChar w:fldCharType="end"/>
            </w:r>
          </w:hyperlink>
        </w:p>
        <w:p w14:paraId="5124F4E4" w14:textId="19F75E0A" w:rsidR="00EA2A1D" w:rsidRDefault="00EA2A1D">
          <w:pPr>
            <w:pStyle w:val="TOC2"/>
            <w:tabs>
              <w:tab w:val="right" w:pos="9016"/>
            </w:tabs>
            <w:rPr>
              <w:rFonts w:eastAsiaTheme="minorEastAsia"/>
              <w:i w:val="0"/>
              <w:iCs w:val="0"/>
              <w:noProof/>
              <w:sz w:val="22"/>
              <w:szCs w:val="22"/>
              <w:lang w:eastAsia="en-GB"/>
            </w:rPr>
          </w:pPr>
          <w:hyperlink w:anchor="_Toc192085601" w:history="1">
            <w:r w:rsidRPr="005859B6">
              <w:rPr>
                <w:rStyle w:val="Hyperlink"/>
                <w:noProof/>
              </w:rPr>
              <w:t>Making Caring Easier</w:t>
            </w:r>
            <w:r>
              <w:rPr>
                <w:noProof/>
                <w:webHidden/>
              </w:rPr>
              <w:tab/>
            </w:r>
            <w:r>
              <w:rPr>
                <w:noProof/>
                <w:webHidden/>
              </w:rPr>
              <w:fldChar w:fldCharType="begin"/>
            </w:r>
            <w:r>
              <w:rPr>
                <w:noProof/>
                <w:webHidden/>
              </w:rPr>
              <w:instrText xml:space="preserve"> PAGEREF _Toc192085601 \h </w:instrText>
            </w:r>
            <w:r>
              <w:rPr>
                <w:noProof/>
                <w:webHidden/>
              </w:rPr>
            </w:r>
            <w:r>
              <w:rPr>
                <w:noProof/>
                <w:webHidden/>
              </w:rPr>
              <w:fldChar w:fldCharType="separate"/>
            </w:r>
            <w:r>
              <w:rPr>
                <w:noProof/>
                <w:webHidden/>
              </w:rPr>
              <w:t>12</w:t>
            </w:r>
            <w:r>
              <w:rPr>
                <w:noProof/>
                <w:webHidden/>
              </w:rPr>
              <w:fldChar w:fldCharType="end"/>
            </w:r>
          </w:hyperlink>
        </w:p>
        <w:p w14:paraId="11D3A5D3" w14:textId="446C3637" w:rsidR="00EA2A1D" w:rsidRDefault="00EA2A1D">
          <w:pPr>
            <w:pStyle w:val="TOC2"/>
            <w:tabs>
              <w:tab w:val="right" w:pos="9016"/>
            </w:tabs>
            <w:rPr>
              <w:rFonts w:eastAsiaTheme="minorEastAsia"/>
              <w:i w:val="0"/>
              <w:iCs w:val="0"/>
              <w:noProof/>
              <w:sz w:val="22"/>
              <w:szCs w:val="22"/>
              <w:lang w:eastAsia="en-GB"/>
            </w:rPr>
          </w:pPr>
          <w:hyperlink w:anchor="_Toc192085602" w:history="1">
            <w:r w:rsidRPr="005859B6">
              <w:rPr>
                <w:rStyle w:val="Hyperlink"/>
                <w:noProof/>
              </w:rPr>
              <w:t>Addressing stigma</w:t>
            </w:r>
            <w:r>
              <w:rPr>
                <w:noProof/>
                <w:webHidden/>
              </w:rPr>
              <w:tab/>
            </w:r>
            <w:r>
              <w:rPr>
                <w:noProof/>
                <w:webHidden/>
              </w:rPr>
              <w:fldChar w:fldCharType="begin"/>
            </w:r>
            <w:r>
              <w:rPr>
                <w:noProof/>
                <w:webHidden/>
              </w:rPr>
              <w:instrText xml:space="preserve"> PAGEREF _Toc192085602 \h </w:instrText>
            </w:r>
            <w:r>
              <w:rPr>
                <w:noProof/>
                <w:webHidden/>
              </w:rPr>
            </w:r>
            <w:r>
              <w:rPr>
                <w:noProof/>
                <w:webHidden/>
              </w:rPr>
              <w:fldChar w:fldCharType="separate"/>
            </w:r>
            <w:r>
              <w:rPr>
                <w:noProof/>
                <w:webHidden/>
              </w:rPr>
              <w:t>13</w:t>
            </w:r>
            <w:r>
              <w:rPr>
                <w:noProof/>
                <w:webHidden/>
              </w:rPr>
              <w:fldChar w:fldCharType="end"/>
            </w:r>
          </w:hyperlink>
        </w:p>
        <w:p w14:paraId="7F8D3EB4" w14:textId="245608D3" w:rsidR="00EA2A1D" w:rsidRDefault="00EA2A1D">
          <w:pPr>
            <w:pStyle w:val="TOC1"/>
            <w:tabs>
              <w:tab w:val="right" w:pos="9016"/>
            </w:tabs>
            <w:rPr>
              <w:rFonts w:eastAsiaTheme="minorEastAsia"/>
              <w:b w:val="0"/>
              <w:bCs w:val="0"/>
              <w:i w:val="0"/>
              <w:iCs w:val="0"/>
              <w:noProof/>
              <w:sz w:val="22"/>
              <w:szCs w:val="22"/>
              <w:lang w:eastAsia="en-GB"/>
            </w:rPr>
          </w:pPr>
          <w:hyperlink w:anchor="_Toc192085603" w:history="1">
            <w:r w:rsidRPr="005859B6">
              <w:rPr>
                <w:rStyle w:val="Hyperlink"/>
                <w:noProof/>
              </w:rPr>
              <w:t>Moving Forward……</w:t>
            </w:r>
            <w:r>
              <w:rPr>
                <w:noProof/>
                <w:webHidden/>
              </w:rPr>
              <w:tab/>
            </w:r>
            <w:r>
              <w:rPr>
                <w:noProof/>
                <w:webHidden/>
              </w:rPr>
              <w:fldChar w:fldCharType="begin"/>
            </w:r>
            <w:r>
              <w:rPr>
                <w:noProof/>
                <w:webHidden/>
              </w:rPr>
              <w:instrText xml:space="preserve"> PAGEREF _Toc192085603 \h </w:instrText>
            </w:r>
            <w:r>
              <w:rPr>
                <w:noProof/>
                <w:webHidden/>
              </w:rPr>
            </w:r>
            <w:r>
              <w:rPr>
                <w:noProof/>
                <w:webHidden/>
              </w:rPr>
              <w:fldChar w:fldCharType="separate"/>
            </w:r>
            <w:r>
              <w:rPr>
                <w:noProof/>
                <w:webHidden/>
              </w:rPr>
              <w:t>13</w:t>
            </w:r>
            <w:r>
              <w:rPr>
                <w:noProof/>
                <w:webHidden/>
              </w:rPr>
              <w:fldChar w:fldCharType="end"/>
            </w:r>
          </w:hyperlink>
        </w:p>
        <w:p w14:paraId="68AB824A" w14:textId="61481B95" w:rsidR="00EA2A1D" w:rsidRDefault="00EA2A1D">
          <w:pPr>
            <w:pStyle w:val="TOC1"/>
            <w:tabs>
              <w:tab w:val="right" w:pos="9016"/>
            </w:tabs>
            <w:rPr>
              <w:rFonts w:eastAsiaTheme="minorEastAsia"/>
              <w:b w:val="0"/>
              <w:bCs w:val="0"/>
              <w:i w:val="0"/>
              <w:iCs w:val="0"/>
              <w:noProof/>
              <w:sz w:val="22"/>
              <w:szCs w:val="22"/>
              <w:lang w:eastAsia="en-GB"/>
            </w:rPr>
          </w:pPr>
          <w:hyperlink w:anchor="_Toc192085604" w:history="1">
            <w:r w:rsidRPr="005859B6">
              <w:rPr>
                <w:rStyle w:val="Hyperlink"/>
                <w:rFonts w:ascii="Century Gothic" w:hAnsi="Century Gothic"/>
                <w:noProof/>
              </w:rPr>
              <w:t>Supporting Carers in East Ayrshire</w:t>
            </w:r>
            <w:r>
              <w:rPr>
                <w:noProof/>
                <w:webHidden/>
              </w:rPr>
              <w:tab/>
            </w:r>
            <w:r>
              <w:rPr>
                <w:noProof/>
                <w:webHidden/>
              </w:rPr>
              <w:fldChar w:fldCharType="begin"/>
            </w:r>
            <w:r>
              <w:rPr>
                <w:noProof/>
                <w:webHidden/>
              </w:rPr>
              <w:instrText xml:space="preserve"> PAGEREF _Toc192085604 \h </w:instrText>
            </w:r>
            <w:r>
              <w:rPr>
                <w:noProof/>
                <w:webHidden/>
              </w:rPr>
            </w:r>
            <w:r>
              <w:rPr>
                <w:noProof/>
                <w:webHidden/>
              </w:rPr>
              <w:fldChar w:fldCharType="separate"/>
            </w:r>
            <w:r>
              <w:rPr>
                <w:noProof/>
                <w:webHidden/>
              </w:rPr>
              <w:t>16</w:t>
            </w:r>
            <w:r>
              <w:rPr>
                <w:noProof/>
                <w:webHidden/>
              </w:rPr>
              <w:fldChar w:fldCharType="end"/>
            </w:r>
          </w:hyperlink>
        </w:p>
        <w:p w14:paraId="16B23750" w14:textId="34AEE28A" w:rsidR="00EA2A1D" w:rsidRDefault="00EA2A1D">
          <w:pPr>
            <w:pStyle w:val="TOC1"/>
            <w:tabs>
              <w:tab w:val="right" w:pos="9016"/>
            </w:tabs>
            <w:rPr>
              <w:rFonts w:eastAsiaTheme="minorEastAsia"/>
              <w:b w:val="0"/>
              <w:bCs w:val="0"/>
              <w:i w:val="0"/>
              <w:iCs w:val="0"/>
              <w:noProof/>
              <w:sz w:val="22"/>
              <w:szCs w:val="22"/>
              <w:lang w:eastAsia="en-GB"/>
            </w:rPr>
          </w:pPr>
          <w:hyperlink w:anchor="_Toc192085605" w:history="1">
            <w:r w:rsidRPr="005859B6">
              <w:rPr>
                <w:rStyle w:val="Hyperlink"/>
                <w:rFonts w:ascii="Century Gothic" w:hAnsi="Century Gothic"/>
                <w:noProof/>
              </w:rPr>
              <w:t>Scotland Carers Census</w:t>
            </w:r>
            <w:r>
              <w:rPr>
                <w:noProof/>
                <w:webHidden/>
              </w:rPr>
              <w:tab/>
            </w:r>
            <w:r>
              <w:rPr>
                <w:noProof/>
                <w:webHidden/>
              </w:rPr>
              <w:fldChar w:fldCharType="begin"/>
            </w:r>
            <w:r>
              <w:rPr>
                <w:noProof/>
                <w:webHidden/>
              </w:rPr>
              <w:instrText xml:space="preserve"> PAGEREF _Toc192085605 \h </w:instrText>
            </w:r>
            <w:r>
              <w:rPr>
                <w:noProof/>
                <w:webHidden/>
              </w:rPr>
            </w:r>
            <w:r>
              <w:rPr>
                <w:noProof/>
                <w:webHidden/>
              </w:rPr>
              <w:fldChar w:fldCharType="separate"/>
            </w:r>
            <w:r>
              <w:rPr>
                <w:noProof/>
                <w:webHidden/>
              </w:rPr>
              <w:t>19</w:t>
            </w:r>
            <w:r>
              <w:rPr>
                <w:noProof/>
                <w:webHidden/>
              </w:rPr>
              <w:fldChar w:fldCharType="end"/>
            </w:r>
          </w:hyperlink>
        </w:p>
        <w:p w14:paraId="4E00B727" w14:textId="5A124AD3" w:rsidR="00EA2A1D" w:rsidRDefault="00EA2A1D">
          <w:pPr>
            <w:pStyle w:val="TOC1"/>
            <w:tabs>
              <w:tab w:val="right" w:pos="9016"/>
            </w:tabs>
            <w:rPr>
              <w:rFonts w:eastAsiaTheme="minorEastAsia"/>
              <w:b w:val="0"/>
              <w:bCs w:val="0"/>
              <w:i w:val="0"/>
              <w:iCs w:val="0"/>
              <w:noProof/>
              <w:sz w:val="22"/>
              <w:szCs w:val="22"/>
              <w:lang w:eastAsia="en-GB"/>
            </w:rPr>
          </w:pPr>
          <w:hyperlink w:anchor="_Toc192085606" w:history="1">
            <w:r w:rsidRPr="005859B6">
              <w:rPr>
                <w:rStyle w:val="Hyperlink"/>
                <w:rFonts w:ascii="Century Gothic" w:hAnsi="Century Gothic"/>
                <w:noProof/>
              </w:rPr>
              <w:t>Carers in East Ayrshire</w:t>
            </w:r>
            <w:r>
              <w:rPr>
                <w:noProof/>
                <w:webHidden/>
              </w:rPr>
              <w:tab/>
            </w:r>
            <w:r>
              <w:rPr>
                <w:noProof/>
                <w:webHidden/>
              </w:rPr>
              <w:fldChar w:fldCharType="begin"/>
            </w:r>
            <w:r>
              <w:rPr>
                <w:noProof/>
                <w:webHidden/>
              </w:rPr>
              <w:instrText xml:space="preserve"> PAGEREF _Toc192085606 \h </w:instrText>
            </w:r>
            <w:r>
              <w:rPr>
                <w:noProof/>
                <w:webHidden/>
              </w:rPr>
            </w:r>
            <w:r>
              <w:rPr>
                <w:noProof/>
                <w:webHidden/>
              </w:rPr>
              <w:fldChar w:fldCharType="separate"/>
            </w:r>
            <w:r>
              <w:rPr>
                <w:noProof/>
                <w:webHidden/>
              </w:rPr>
              <w:t>19</w:t>
            </w:r>
            <w:r>
              <w:rPr>
                <w:noProof/>
                <w:webHidden/>
              </w:rPr>
              <w:fldChar w:fldCharType="end"/>
            </w:r>
          </w:hyperlink>
        </w:p>
        <w:p w14:paraId="0C7F2AC3" w14:textId="361B9ED6" w:rsidR="00EA2A1D" w:rsidRDefault="00EA2A1D">
          <w:pPr>
            <w:pStyle w:val="TOC1"/>
            <w:tabs>
              <w:tab w:val="right" w:pos="9016"/>
            </w:tabs>
            <w:rPr>
              <w:rFonts w:eastAsiaTheme="minorEastAsia"/>
              <w:b w:val="0"/>
              <w:bCs w:val="0"/>
              <w:i w:val="0"/>
              <w:iCs w:val="0"/>
              <w:noProof/>
              <w:sz w:val="22"/>
              <w:szCs w:val="22"/>
              <w:lang w:eastAsia="en-GB"/>
            </w:rPr>
          </w:pPr>
          <w:hyperlink w:anchor="_Toc192085607" w:history="1">
            <w:r w:rsidRPr="005859B6">
              <w:rPr>
                <w:rStyle w:val="Hyperlink"/>
                <w:rFonts w:ascii="Century Gothic" w:hAnsi="Century Gothic"/>
                <w:noProof/>
              </w:rPr>
              <w:t>The Facts</w:t>
            </w:r>
            <w:r>
              <w:rPr>
                <w:noProof/>
                <w:webHidden/>
              </w:rPr>
              <w:tab/>
            </w:r>
            <w:r>
              <w:rPr>
                <w:noProof/>
                <w:webHidden/>
              </w:rPr>
              <w:fldChar w:fldCharType="begin"/>
            </w:r>
            <w:r>
              <w:rPr>
                <w:noProof/>
                <w:webHidden/>
              </w:rPr>
              <w:instrText xml:space="preserve"> PAGEREF _Toc192085607 \h </w:instrText>
            </w:r>
            <w:r>
              <w:rPr>
                <w:noProof/>
                <w:webHidden/>
              </w:rPr>
            </w:r>
            <w:r>
              <w:rPr>
                <w:noProof/>
                <w:webHidden/>
              </w:rPr>
              <w:fldChar w:fldCharType="separate"/>
            </w:r>
            <w:r>
              <w:rPr>
                <w:noProof/>
                <w:webHidden/>
              </w:rPr>
              <w:t>20</w:t>
            </w:r>
            <w:r>
              <w:rPr>
                <w:noProof/>
                <w:webHidden/>
              </w:rPr>
              <w:fldChar w:fldCharType="end"/>
            </w:r>
          </w:hyperlink>
        </w:p>
        <w:p w14:paraId="05983B48" w14:textId="78D3DF97" w:rsidR="00EA2A1D" w:rsidRDefault="00EA2A1D">
          <w:pPr>
            <w:pStyle w:val="TOC3"/>
            <w:tabs>
              <w:tab w:val="right" w:pos="9016"/>
            </w:tabs>
            <w:rPr>
              <w:rFonts w:eastAsiaTheme="minorEastAsia"/>
              <w:noProof/>
              <w:sz w:val="22"/>
              <w:szCs w:val="22"/>
              <w:lang w:eastAsia="en-GB"/>
            </w:rPr>
          </w:pPr>
          <w:hyperlink w:anchor="_Toc192085608" w:history="1">
            <w:r w:rsidRPr="005859B6">
              <w:rPr>
                <w:rStyle w:val="Hyperlink"/>
                <w:rFonts w:ascii="Century Gothic" w:hAnsi="Century Gothic"/>
                <w:noProof/>
              </w:rPr>
              <w:t>Finances</w:t>
            </w:r>
            <w:r>
              <w:rPr>
                <w:noProof/>
                <w:webHidden/>
              </w:rPr>
              <w:tab/>
            </w:r>
            <w:r>
              <w:rPr>
                <w:noProof/>
                <w:webHidden/>
              </w:rPr>
              <w:fldChar w:fldCharType="begin"/>
            </w:r>
            <w:r>
              <w:rPr>
                <w:noProof/>
                <w:webHidden/>
              </w:rPr>
              <w:instrText xml:space="preserve"> PAGEREF _Toc192085608 \h </w:instrText>
            </w:r>
            <w:r>
              <w:rPr>
                <w:noProof/>
                <w:webHidden/>
              </w:rPr>
            </w:r>
            <w:r>
              <w:rPr>
                <w:noProof/>
                <w:webHidden/>
              </w:rPr>
              <w:fldChar w:fldCharType="separate"/>
            </w:r>
            <w:r>
              <w:rPr>
                <w:noProof/>
                <w:webHidden/>
              </w:rPr>
              <w:t>21</w:t>
            </w:r>
            <w:r>
              <w:rPr>
                <w:noProof/>
                <w:webHidden/>
              </w:rPr>
              <w:fldChar w:fldCharType="end"/>
            </w:r>
          </w:hyperlink>
        </w:p>
        <w:p w14:paraId="3C26F4BA" w14:textId="29001102" w:rsidR="00EA2A1D" w:rsidRDefault="00EA2A1D">
          <w:pPr>
            <w:pStyle w:val="TOC3"/>
            <w:tabs>
              <w:tab w:val="right" w:pos="9016"/>
            </w:tabs>
            <w:rPr>
              <w:rFonts w:eastAsiaTheme="minorEastAsia"/>
              <w:noProof/>
              <w:sz w:val="22"/>
              <w:szCs w:val="22"/>
              <w:lang w:eastAsia="en-GB"/>
            </w:rPr>
          </w:pPr>
          <w:hyperlink w:anchor="_Toc192085609" w:history="1">
            <w:r w:rsidRPr="005859B6">
              <w:rPr>
                <w:rStyle w:val="Hyperlink"/>
                <w:rFonts w:ascii="Century Gothic" w:hAnsi="Century Gothic"/>
                <w:noProof/>
              </w:rPr>
              <w:t>Breaks from Caring</w:t>
            </w:r>
            <w:r>
              <w:rPr>
                <w:noProof/>
                <w:webHidden/>
              </w:rPr>
              <w:tab/>
            </w:r>
            <w:r>
              <w:rPr>
                <w:noProof/>
                <w:webHidden/>
              </w:rPr>
              <w:fldChar w:fldCharType="begin"/>
            </w:r>
            <w:r>
              <w:rPr>
                <w:noProof/>
                <w:webHidden/>
              </w:rPr>
              <w:instrText xml:space="preserve"> PAGEREF _Toc192085609 \h </w:instrText>
            </w:r>
            <w:r>
              <w:rPr>
                <w:noProof/>
                <w:webHidden/>
              </w:rPr>
            </w:r>
            <w:r>
              <w:rPr>
                <w:noProof/>
                <w:webHidden/>
              </w:rPr>
              <w:fldChar w:fldCharType="separate"/>
            </w:r>
            <w:r>
              <w:rPr>
                <w:noProof/>
                <w:webHidden/>
              </w:rPr>
              <w:t>21</w:t>
            </w:r>
            <w:r>
              <w:rPr>
                <w:noProof/>
                <w:webHidden/>
              </w:rPr>
              <w:fldChar w:fldCharType="end"/>
            </w:r>
          </w:hyperlink>
        </w:p>
        <w:p w14:paraId="3D87468F" w14:textId="2CDE6716" w:rsidR="00EA2A1D" w:rsidRDefault="00EA2A1D">
          <w:pPr>
            <w:pStyle w:val="TOC3"/>
            <w:tabs>
              <w:tab w:val="right" w:pos="9016"/>
            </w:tabs>
            <w:rPr>
              <w:rFonts w:eastAsiaTheme="minorEastAsia"/>
              <w:noProof/>
              <w:sz w:val="22"/>
              <w:szCs w:val="22"/>
              <w:lang w:eastAsia="en-GB"/>
            </w:rPr>
          </w:pPr>
          <w:hyperlink w:anchor="_Toc192085610" w:history="1">
            <w:r w:rsidRPr="005859B6">
              <w:rPr>
                <w:rStyle w:val="Hyperlink"/>
                <w:noProof/>
              </w:rPr>
              <w:t>Waiving of charges</w:t>
            </w:r>
            <w:r>
              <w:rPr>
                <w:noProof/>
                <w:webHidden/>
              </w:rPr>
              <w:tab/>
            </w:r>
            <w:r>
              <w:rPr>
                <w:noProof/>
                <w:webHidden/>
              </w:rPr>
              <w:fldChar w:fldCharType="begin"/>
            </w:r>
            <w:r>
              <w:rPr>
                <w:noProof/>
                <w:webHidden/>
              </w:rPr>
              <w:instrText xml:space="preserve"> PAGEREF _Toc192085610 \h </w:instrText>
            </w:r>
            <w:r>
              <w:rPr>
                <w:noProof/>
                <w:webHidden/>
              </w:rPr>
            </w:r>
            <w:r>
              <w:rPr>
                <w:noProof/>
                <w:webHidden/>
              </w:rPr>
              <w:fldChar w:fldCharType="separate"/>
            </w:r>
            <w:r>
              <w:rPr>
                <w:noProof/>
                <w:webHidden/>
              </w:rPr>
              <w:t>23</w:t>
            </w:r>
            <w:r>
              <w:rPr>
                <w:noProof/>
                <w:webHidden/>
              </w:rPr>
              <w:fldChar w:fldCharType="end"/>
            </w:r>
          </w:hyperlink>
        </w:p>
        <w:p w14:paraId="09AA9E44" w14:textId="19660DB5" w:rsidR="00EA2A1D" w:rsidRDefault="00EA2A1D">
          <w:pPr>
            <w:pStyle w:val="TOC3"/>
            <w:tabs>
              <w:tab w:val="right" w:pos="9016"/>
            </w:tabs>
            <w:rPr>
              <w:rFonts w:eastAsiaTheme="minorEastAsia"/>
              <w:noProof/>
              <w:sz w:val="22"/>
              <w:szCs w:val="22"/>
              <w:lang w:eastAsia="en-GB"/>
            </w:rPr>
          </w:pPr>
          <w:hyperlink w:anchor="_Toc192085611" w:history="1">
            <w:r w:rsidRPr="005859B6">
              <w:rPr>
                <w:rStyle w:val="Hyperlink"/>
                <w:noProof/>
              </w:rPr>
              <w:t>Breaks from caring</w:t>
            </w:r>
            <w:r>
              <w:rPr>
                <w:noProof/>
                <w:webHidden/>
              </w:rPr>
              <w:tab/>
            </w:r>
            <w:r>
              <w:rPr>
                <w:noProof/>
                <w:webHidden/>
              </w:rPr>
              <w:fldChar w:fldCharType="begin"/>
            </w:r>
            <w:r>
              <w:rPr>
                <w:noProof/>
                <w:webHidden/>
              </w:rPr>
              <w:instrText xml:space="preserve"> PAGEREF _Toc192085611 \h </w:instrText>
            </w:r>
            <w:r>
              <w:rPr>
                <w:noProof/>
                <w:webHidden/>
              </w:rPr>
            </w:r>
            <w:r>
              <w:rPr>
                <w:noProof/>
                <w:webHidden/>
              </w:rPr>
              <w:fldChar w:fldCharType="separate"/>
            </w:r>
            <w:r>
              <w:rPr>
                <w:noProof/>
                <w:webHidden/>
              </w:rPr>
              <w:t>23</w:t>
            </w:r>
            <w:r>
              <w:rPr>
                <w:noProof/>
                <w:webHidden/>
              </w:rPr>
              <w:fldChar w:fldCharType="end"/>
            </w:r>
          </w:hyperlink>
        </w:p>
        <w:p w14:paraId="718640A9" w14:textId="6A0BD993" w:rsidR="00EA2A1D" w:rsidRDefault="00EA2A1D">
          <w:pPr>
            <w:pStyle w:val="TOC1"/>
            <w:tabs>
              <w:tab w:val="right" w:pos="9016"/>
            </w:tabs>
            <w:rPr>
              <w:rFonts w:eastAsiaTheme="minorEastAsia"/>
              <w:b w:val="0"/>
              <w:bCs w:val="0"/>
              <w:i w:val="0"/>
              <w:iCs w:val="0"/>
              <w:noProof/>
              <w:sz w:val="22"/>
              <w:szCs w:val="22"/>
              <w:lang w:eastAsia="en-GB"/>
            </w:rPr>
          </w:pPr>
          <w:hyperlink w:anchor="_Toc192085612" w:history="1">
            <w:r w:rsidRPr="005859B6">
              <w:rPr>
                <w:rStyle w:val="Hyperlink"/>
                <w:rFonts w:ascii="Century Gothic" w:hAnsi="Century Gothic"/>
                <w:noProof/>
              </w:rPr>
              <w:t>Engagement</w:t>
            </w:r>
            <w:r>
              <w:rPr>
                <w:noProof/>
                <w:webHidden/>
              </w:rPr>
              <w:tab/>
            </w:r>
            <w:r>
              <w:rPr>
                <w:noProof/>
                <w:webHidden/>
              </w:rPr>
              <w:fldChar w:fldCharType="begin"/>
            </w:r>
            <w:r>
              <w:rPr>
                <w:noProof/>
                <w:webHidden/>
              </w:rPr>
              <w:instrText xml:space="preserve"> PAGEREF _Toc192085612 \h </w:instrText>
            </w:r>
            <w:r>
              <w:rPr>
                <w:noProof/>
                <w:webHidden/>
              </w:rPr>
            </w:r>
            <w:r>
              <w:rPr>
                <w:noProof/>
                <w:webHidden/>
              </w:rPr>
              <w:fldChar w:fldCharType="separate"/>
            </w:r>
            <w:r>
              <w:rPr>
                <w:noProof/>
                <w:webHidden/>
              </w:rPr>
              <w:t>24</w:t>
            </w:r>
            <w:r>
              <w:rPr>
                <w:noProof/>
                <w:webHidden/>
              </w:rPr>
              <w:fldChar w:fldCharType="end"/>
            </w:r>
          </w:hyperlink>
        </w:p>
        <w:p w14:paraId="466B88CF" w14:textId="30711606" w:rsidR="00EA2A1D" w:rsidRDefault="00EA2A1D">
          <w:pPr>
            <w:pStyle w:val="TOC3"/>
            <w:tabs>
              <w:tab w:val="right" w:pos="9016"/>
            </w:tabs>
            <w:rPr>
              <w:rFonts w:eastAsiaTheme="minorEastAsia"/>
              <w:noProof/>
              <w:sz w:val="22"/>
              <w:szCs w:val="22"/>
              <w:lang w:eastAsia="en-GB"/>
            </w:rPr>
          </w:pPr>
          <w:hyperlink w:anchor="_Toc192085613" w:history="1">
            <w:r w:rsidRPr="005859B6">
              <w:rPr>
                <w:rStyle w:val="Hyperlink"/>
                <w:noProof/>
              </w:rPr>
              <w:t>Listening to and learning from carers</w:t>
            </w:r>
            <w:r>
              <w:rPr>
                <w:noProof/>
                <w:webHidden/>
              </w:rPr>
              <w:tab/>
            </w:r>
            <w:r>
              <w:rPr>
                <w:noProof/>
                <w:webHidden/>
              </w:rPr>
              <w:fldChar w:fldCharType="begin"/>
            </w:r>
            <w:r>
              <w:rPr>
                <w:noProof/>
                <w:webHidden/>
              </w:rPr>
              <w:instrText xml:space="preserve"> PAGEREF _Toc192085613 \h </w:instrText>
            </w:r>
            <w:r>
              <w:rPr>
                <w:noProof/>
                <w:webHidden/>
              </w:rPr>
            </w:r>
            <w:r>
              <w:rPr>
                <w:noProof/>
                <w:webHidden/>
              </w:rPr>
              <w:fldChar w:fldCharType="separate"/>
            </w:r>
            <w:r>
              <w:rPr>
                <w:noProof/>
                <w:webHidden/>
              </w:rPr>
              <w:t>24</w:t>
            </w:r>
            <w:r>
              <w:rPr>
                <w:noProof/>
                <w:webHidden/>
              </w:rPr>
              <w:fldChar w:fldCharType="end"/>
            </w:r>
          </w:hyperlink>
        </w:p>
        <w:p w14:paraId="266C38F4" w14:textId="0F7FF999" w:rsidR="00EA2A1D" w:rsidRDefault="00EA2A1D">
          <w:pPr>
            <w:pStyle w:val="TOC1"/>
            <w:tabs>
              <w:tab w:val="right" w:pos="9016"/>
            </w:tabs>
            <w:rPr>
              <w:rFonts w:eastAsiaTheme="minorEastAsia"/>
              <w:b w:val="0"/>
              <w:bCs w:val="0"/>
              <w:i w:val="0"/>
              <w:iCs w:val="0"/>
              <w:noProof/>
              <w:sz w:val="22"/>
              <w:szCs w:val="22"/>
              <w:lang w:eastAsia="en-GB"/>
            </w:rPr>
          </w:pPr>
          <w:hyperlink w:anchor="_Toc192085614" w:history="1">
            <w:r w:rsidRPr="005859B6">
              <w:rPr>
                <w:rStyle w:val="Hyperlink"/>
                <w:rFonts w:ascii="Century Gothic" w:hAnsi="Century Gothic"/>
                <w:noProof/>
              </w:rPr>
              <w:t>Dementia Local Conversations</w:t>
            </w:r>
            <w:r>
              <w:rPr>
                <w:noProof/>
                <w:webHidden/>
              </w:rPr>
              <w:tab/>
            </w:r>
            <w:r>
              <w:rPr>
                <w:noProof/>
                <w:webHidden/>
              </w:rPr>
              <w:fldChar w:fldCharType="begin"/>
            </w:r>
            <w:r>
              <w:rPr>
                <w:noProof/>
                <w:webHidden/>
              </w:rPr>
              <w:instrText xml:space="preserve"> PAGEREF _Toc192085614 \h </w:instrText>
            </w:r>
            <w:r>
              <w:rPr>
                <w:noProof/>
                <w:webHidden/>
              </w:rPr>
            </w:r>
            <w:r>
              <w:rPr>
                <w:noProof/>
                <w:webHidden/>
              </w:rPr>
              <w:fldChar w:fldCharType="separate"/>
            </w:r>
            <w:r>
              <w:rPr>
                <w:noProof/>
                <w:webHidden/>
              </w:rPr>
              <w:t>25</w:t>
            </w:r>
            <w:r>
              <w:rPr>
                <w:noProof/>
                <w:webHidden/>
              </w:rPr>
              <w:fldChar w:fldCharType="end"/>
            </w:r>
          </w:hyperlink>
        </w:p>
        <w:p w14:paraId="20D1B49F" w14:textId="5EF186E2" w:rsidR="00EA2A1D" w:rsidRDefault="00EA2A1D">
          <w:pPr>
            <w:pStyle w:val="TOC3"/>
            <w:tabs>
              <w:tab w:val="right" w:pos="9016"/>
            </w:tabs>
            <w:rPr>
              <w:rFonts w:eastAsiaTheme="minorEastAsia"/>
              <w:noProof/>
              <w:sz w:val="22"/>
              <w:szCs w:val="22"/>
              <w:lang w:eastAsia="en-GB"/>
            </w:rPr>
          </w:pPr>
          <w:hyperlink w:anchor="_Toc192085615" w:history="1">
            <w:r w:rsidRPr="005859B6">
              <w:rPr>
                <w:rStyle w:val="Hyperlink"/>
                <w:noProof/>
              </w:rPr>
              <w:t>We Heard What Was Important to Carers</w:t>
            </w:r>
            <w:r>
              <w:rPr>
                <w:noProof/>
                <w:webHidden/>
              </w:rPr>
              <w:tab/>
            </w:r>
            <w:r>
              <w:rPr>
                <w:noProof/>
                <w:webHidden/>
              </w:rPr>
              <w:fldChar w:fldCharType="begin"/>
            </w:r>
            <w:r>
              <w:rPr>
                <w:noProof/>
                <w:webHidden/>
              </w:rPr>
              <w:instrText xml:space="preserve"> PAGEREF _Toc192085615 \h </w:instrText>
            </w:r>
            <w:r>
              <w:rPr>
                <w:noProof/>
                <w:webHidden/>
              </w:rPr>
            </w:r>
            <w:r>
              <w:rPr>
                <w:noProof/>
                <w:webHidden/>
              </w:rPr>
              <w:fldChar w:fldCharType="separate"/>
            </w:r>
            <w:r>
              <w:rPr>
                <w:noProof/>
                <w:webHidden/>
              </w:rPr>
              <w:t>25</w:t>
            </w:r>
            <w:r>
              <w:rPr>
                <w:noProof/>
                <w:webHidden/>
              </w:rPr>
              <w:fldChar w:fldCharType="end"/>
            </w:r>
          </w:hyperlink>
        </w:p>
        <w:p w14:paraId="280AF248" w14:textId="02614881" w:rsidR="00EA2A1D" w:rsidRDefault="00EA2A1D">
          <w:pPr>
            <w:pStyle w:val="TOC1"/>
            <w:tabs>
              <w:tab w:val="right" w:pos="9016"/>
            </w:tabs>
            <w:rPr>
              <w:rFonts w:eastAsiaTheme="minorEastAsia"/>
              <w:b w:val="0"/>
              <w:bCs w:val="0"/>
              <w:i w:val="0"/>
              <w:iCs w:val="0"/>
              <w:noProof/>
              <w:sz w:val="22"/>
              <w:szCs w:val="22"/>
              <w:lang w:eastAsia="en-GB"/>
            </w:rPr>
          </w:pPr>
          <w:hyperlink w:anchor="_Toc192085616" w:history="1">
            <w:r w:rsidRPr="005859B6">
              <w:rPr>
                <w:rStyle w:val="Hyperlink"/>
                <w:rFonts w:ascii="Century Gothic" w:hAnsi="Century Gothic"/>
                <w:noProof/>
              </w:rPr>
              <w:t>How will we know that we have made a difference?</w:t>
            </w:r>
            <w:r>
              <w:rPr>
                <w:noProof/>
                <w:webHidden/>
              </w:rPr>
              <w:tab/>
            </w:r>
            <w:r>
              <w:rPr>
                <w:noProof/>
                <w:webHidden/>
              </w:rPr>
              <w:fldChar w:fldCharType="begin"/>
            </w:r>
            <w:r>
              <w:rPr>
                <w:noProof/>
                <w:webHidden/>
              </w:rPr>
              <w:instrText xml:space="preserve"> PAGEREF _Toc192085616 \h </w:instrText>
            </w:r>
            <w:r>
              <w:rPr>
                <w:noProof/>
                <w:webHidden/>
              </w:rPr>
            </w:r>
            <w:r>
              <w:rPr>
                <w:noProof/>
                <w:webHidden/>
              </w:rPr>
              <w:fldChar w:fldCharType="separate"/>
            </w:r>
            <w:r>
              <w:rPr>
                <w:noProof/>
                <w:webHidden/>
              </w:rPr>
              <w:t>29</w:t>
            </w:r>
            <w:r>
              <w:rPr>
                <w:noProof/>
                <w:webHidden/>
              </w:rPr>
              <w:fldChar w:fldCharType="end"/>
            </w:r>
          </w:hyperlink>
        </w:p>
        <w:p w14:paraId="46FD88AD" w14:textId="5DFAFDAF" w:rsidR="00EA2A1D" w:rsidRDefault="00EA2A1D">
          <w:pPr>
            <w:pStyle w:val="TOC1"/>
            <w:tabs>
              <w:tab w:val="right" w:pos="9016"/>
            </w:tabs>
            <w:rPr>
              <w:rFonts w:eastAsiaTheme="minorEastAsia"/>
              <w:b w:val="0"/>
              <w:bCs w:val="0"/>
              <w:i w:val="0"/>
              <w:iCs w:val="0"/>
              <w:noProof/>
              <w:sz w:val="22"/>
              <w:szCs w:val="22"/>
              <w:lang w:eastAsia="en-GB"/>
            </w:rPr>
          </w:pPr>
          <w:hyperlink w:anchor="_Toc192085617" w:history="1">
            <w:r w:rsidRPr="005859B6">
              <w:rPr>
                <w:rStyle w:val="Hyperlink"/>
                <w:rFonts w:ascii="Century Gothic" w:hAnsi="Century Gothic"/>
                <w:noProof/>
              </w:rPr>
              <w:t>APPENDIX 2 – Carers in East Ayrshire state of caring report</w:t>
            </w:r>
            <w:r>
              <w:rPr>
                <w:noProof/>
                <w:webHidden/>
              </w:rPr>
              <w:tab/>
            </w:r>
            <w:r>
              <w:rPr>
                <w:noProof/>
                <w:webHidden/>
              </w:rPr>
              <w:fldChar w:fldCharType="begin"/>
            </w:r>
            <w:r>
              <w:rPr>
                <w:noProof/>
                <w:webHidden/>
              </w:rPr>
              <w:instrText xml:space="preserve"> PAGEREF _Toc192085617 \h </w:instrText>
            </w:r>
            <w:r>
              <w:rPr>
                <w:noProof/>
                <w:webHidden/>
              </w:rPr>
            </w:r>
            <w:r>
              <w:rPr>
                <w:noProof/>
                <w:webHidden/>
              </w:rPr>
              <w:fldChar w:fldCharType="separate"/>
            </w:r>
            <w:r>
              <w:rPr>
                <w:noProof/>
                <w:webHidden/>
              </w:rPr>
              <w:t>33</w:t>
            </w:r>
            <w:r>
              <w:rPr>
                <w:noProof/>
                <w:webHidden/>
              </w:rPr>
              <w:fldChar w:fldCharType="end"/>
            </w:r>
          </w:hyperlink>
        </w:p>
        <w:p w14:paraId="07712A7F" w14:textId="7CB52CB8" w:rsidR="00EA2A1D" w:rsidRDefault="00EA2A1D">
          <w:pPr>
            <w:pStyle w:val="TOC1"/>
            <w:tabs>
              <w:tab w:val="right" w:pos="9016"/>
            </w:tabs>
            <w:rPr>
              <w:rFonts w:eastAsiaTheme="minorEastAsia"/>
              <w:b w:val="0"/>
              <w:bCs w:val="0"/>
              <w:i w:val="0"/>
              <w:iCs w:val="0"/>
              <w:noProof/>
              <w:sz w:val="22"/>
              <w:szCs w:val="22"/>
              <w:lang w:eastAsia="en-GB"/>
            </w:rPr>
          </w:pPr>
          <w:hyperlink w:anchor="_Toc192085618" w:history="1">
            <w:r w:rsidRPr="005859B6">
              <w:rPr>
                <w:rStyle w:val="Hyperlink"/>
                <w:rFonts w:ascii="Century Gothic" w:hAnsi="Century Gothic"/>
                <w:noProof/>
              </w:rPr>
              <w:t>Appendix 3 - Resources and Support for unpaid carers</w:t>
            </w:r>
            <w:r>
              <w:rPr>
                <w:noProof/>
                <w:webHidden/>
              </w:rPr>
              <w:tab/>
            </w:r>
            <w:r>
              <w:rPr>
                <w:noProof/>
                <w:webHidden/>
              </w:rPr>
              <w:fldChar w:fldCharType="begin"/>
            </w:r>
            <w:r>
              <w:rPr>
                <w:noProof/>
                <w:webHidden/>
              </w:rPr>
              <w:instrText xml:space="preserve"> PAGEREF _Toc192085618 \h </w:instrText>
            </w:r>
            <w:r>
              <w:rPr>
                <w:noProof/>
                <w:webHidden/>
              </w:rPr>
            </w:r>
            <w:r>
              <w:rPr>
                <w:noProof/>
                <w:webHidden/>
              </w:rPr>
              <w:fldChar w:fldCharType="separate"/>
            </w:r>
            <w:r>
              <w:rPr>
                <w:noProof/>
                <w:webHidden/>
              </w:rPr>
              <w:t>34</w:t>
            </w:r>
            <w:r>
              <w:rPr>
                <w:noProof/>
                <w:webHidden/>
              </w:rPr>
              <w:fldChar w:fldCharType="end"/>
            </w:r>
          </w:hyperlink>
        </w:p>
        <w:p w14:paraId="1B77EEDB" w14:textId="30AC957E" w:rsidR="00EA2A1D" w:rsidRDefault="00EA2A1D">
          <w:pPr>
            <w:pStyle w:val="TOC1"/>
            <w:tabs>
              <w:tab w:val="right" w:pos="9016"/>
            </w:tabs>
            <w:rPr>
              <w:rFonts w:eastAsiaTheme="minorEastAsia"/>
              <w:b w:val="0"/>
              <w:bCs w:val="0"/>
              <w:i w:val="0"/>
              <w:iCs w:val="0"/>
              <w:noProof/>
              <w:sz w:val="22"/>
              <w:szCs w:val="22"/>
              <w:lang w:eastAsia="en-GB"/>
            </w:rPr>
          </w:pPr>
          <w:hyperlink w:anchor="_Toc192085619" w:history="1">
            <w:r w:rsidRPr="005859B6">
              <w:rPr>
                <w:rStyle w:val="Hyperlink"/>
                <w:rFonts w:ascii="Century Gothic" w:hAnsi="Century Gothic"/>
                <w:noProof/>
              </w:rPr>
              <w:t>Appendix 4 – commissioned service</w:t>
            </w:r>
            <w:r>
              <w:rPr>
                <w:noProof/>
                <w:webHidden/>
              </w:rPr>
              <w:tab/>
            </w:r>
            <w:r>
              <w:rPr>
                <w:noProof/>
                <w:webHidden/>
              </w:rPr>
              <w:fldChar w:fldCharType="begin"/>
            </w:r>
            <w:r>
              <w:rPr>
                <w:noProof/>
                <w:webHidden/>
              </w:rPr>
              <w:instrText xml:space="preserve"> PAGEREF _Toc192085619 \h </w:instrText>
            </w:r>
            <w:r>
              <w:rPr>
                <w:noProof/>
                <w:webHidden/>
              </w:rPr>
            </w:r>
            <w:r>
              <w:rPr>
                <w:noProof/>
                <w:webHidden/>
              </w:rPr>
              <w:fldChar w:fldCharType="separate"/>
            </w:r>
            <w:r>
              <w:rPr>
                <w:noProof/>
                <w:webHidden/>
              </w:rPr>
              <w:t>38</w:t>
            </w:r>
            <w:r>
              <w:rPr>
                <w:noProof/>
                <w:webHidden/>
              </w:rPr>
              <w:fldChar w:fldCharType="end"/>
            </w:r>
          </w:hyperlink>
        </w:p>
        <w:p w14:paraId="1B7629BB" w14:textId="225414DC" w:rsidR="008A4710" w:rsidRPr="00984141" w:rsidRDefault="008A4710" w:rsidP="007A21E0">
          <w:pPr>
            <w:spacing w:line="276" w:lineRule="auto"/>
            <w:jc w:val="both"/>
            <w:rPr>
              <w:rFonts w:ascii="Century Gothic" w:hAnsi="Century Gothic"/>
            </w:rPr>
          </w:pPr>
          <w:r w:rsidRPr="00984141">
            <w:rPr>
              <w:rFonts w:ascii="Century Gothic" w:hAnsi="Century Gothic"/>
              <w:b/>
              <w:bCs/>
              <w:noProof/>
            </w:rPr>
            <w:fldChar w:fldCharType="end"/>
          </w:r>
        </w:p>
      </w:sdtContent>
    </w:sdt>
    <w:p w14:paraId="44B2663C" w14:textId="77777777" w:rsidR="008A4710" w:rsidRPr="00984141" w:rsidRDefault="008A4710" w:rsidP="007A21E0">
      <w:pPr>
        <w:spacing w:line="276" w:lineRule="auto"/>
        <w:jc w:val="both"/>
        <w:rPr>
          <w:rFonts w:ascii="Century Gothic" w:hAnsi="Century Gothic" w:cs="Arial"/>
          <w:color w:val="0070C0"/>
          <w:sz w:val="28"/>
          <w:szCs w:val="28"/>
        </w:rPr>
      </w:pPr>
    </w:p>
    <w:p w14:paraId="1E7E5313" w14:textId="54EB3188" w:rsidR="00463F1E" w:rsidRPr="00503ECF" w:rsidRDefault="00463F1E" w:rsidP="007A21E0">
      <w:pPr>
        <w:spacing w:line="276" w:lineRule="auto"/>
        <w:jc w:val="both"/>
        <w:rPr>
          <w:rFonts w:ascii="Century Gothic" w:hAnsi="Century Gothic" w:cs="Arial"/>
          <w:color w:val="002060"/>
          <w:sz w:val="32"/>
          <w:szCs w:val="32"/>
        </w:rPr>
      </w:pPr>
      <w:r w:rsidRPr="00503ECF">
        <w:rPr>
          <w:rFonts w:ascii="Century Gothic" w:hAnsi="Century Gothic" w:cs="Arial"/>
          <w:color w:val="002060"/>
          <w:sz w:val="32"/>
          <w:szCs w:val="32"/>
        </w:rPr>
        <w:lastRenderedPageBreak/>
        <w:t>INTRODUCTION</w:t>
      </w:r>
    </w:p>
    <w:p w14:paraId="385C4D9E" w14:textId="55496553" w:rsidR="00B7498A" w:rsidRPr="00984141" w:rsidRDefault="00B7498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Carers (Scotland) Act 2016 became law on 1 April 2018 and places a duty on local authorities and health boards to prepare and publish a local </w:t>
      </w:r>
      <w:r w:rsidR="001F4177" w:rsidRPr="00984141">
        <w:rPr>
          <w:rFonts w:ascii="Century Gothic" w:hAnsi="Century Gothic" w:cs="Arial"/>
          <w:sz w:val="24"/>
          <w:szCs w:val="24"/>
        </w:rPr>
        <w:t>c</w:t>
      </w:r>
      <w:r w:rsidRPr="00984141">
        <w:rPr>
          <w:rFonts w:ascii="Century Gothic" w:hAnsi="Century Gothic" w:cs="Arial"/>
          <w:sz w:val="24"/>
          <w:szCs w:val="24"/>
        </w:rPr>
        <w:t>arer</w:t>
      </w:r>
      <w:r w:rsidR="00064915">
        <w:rPr>
          <w:rFonts w:ascii="Century Gothic" w:hAnsi="Century Gothic" w:cs="Arial"/>
          <w:sz w:val="24"/>
          <w:szCs w:val="24"/>
        </w:rPr>
        <w:t>’</w:t>
      </w:r>
      <w:r w:rsidRPr="00984141">
        <w:rPr>
          <w:rFonts w:ascii="Century Gothic" w:hAnsi="Century Gothic" w:cs="Arial"/>
          <w:sz w:val="24"/>
          <w:szCs w:val="24"/>
        </w:rPr>
        <w:t xml:space="preserve">s strategy. The duty to prepare the East Ayrshire Carers Strategy (ACS) is delegated to Integration Joint Board (IJB) which is responsible for planning health and social care services in East Ayrshire.   </w:t>
      </w:r>
    </w:p>
    <w:p w14:paraId="481A7778" w14:textId="7255E62C" w:rsidR="00B7498A" w:rsidRPr="00984141" w:rsidRDefault="00B7498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duties include preparing a carers strategy with particular focus on the local area. East Ayrshire Carers Strategy sets out our commitments to </w:t>
      </w:r>
      <w:r w:rsidR="001F4177" w:rsidRPr="00984141">
        <w:rPr>
          <w:rFonts w:ascii="Century Gothic" w:hAnsi="Century Gothic" w:cs="Arial"/>
          <w:sz w:val="24"/>
          <w:szCs w:val="24"/>
        </w:rPr>
        <w:t>c</w:t>
      </w:r>
      <w:r w:rsidRPr="00984141">
        <w:rPr>
          <w:rFonts w:ascii="Century Gothic" w:hAnsi="Century Gothic" w:cs="Arial"/>
          <w:sz w:val="24"/>
          <w:szCs w:val="24"/>
        </w:rPr>
        <w:t xml:space="preserve">arers and describes how East Ayrshire Health and Social Care Partnership (HSCP) will support </w:t>
      </w:r>
      <w:r w:rsidR="001F4177" w:rsidRPr="00984141">
        <w:rPr>
          <w:rFonts w:ascii="Century Gothic" w:hAnsi="Century Gothic" w:cs="Arial"/>
          <w:sz w:val="24"/>
          <w:szCs w:val="24"/>
        </w:rPr>
        <w:t>c</w:t>
      </w:r>
      <w:r w:rsidRPr="00984141">
        <w:rPr>
          <w:rFonts w:ascii="Century Gothic" w:hAnsi="Century Gothic" w:cs="Arial"/>
          <w:sz w:val="24"/>
          <w:szCs w:val="24"/>
        </w:rPr>
        <w:t>arers of all ages during 20</w:t>
      </w:r>
      <w:r w:rsidR="00004D59" w:rsidRPr="00984141">
        <w:rPr>
          <w:rFonts w:ascii="Century Gothic" w:hAnsi="Century Gothic" w:cs="Arial"/>
          <w:sz w:val="24"/>
          <w:szCs w:val="24"/>
        </w:rPr>
        <w:t xml:space="preserve">25 </w:t>
      </w:r>
      <w:r w:rsidRPr="00984141">
        <w:rPr>
          <w:rFonts w:ascii="Century Gothic" w:hAnsi="Century Gothic" w:cs="Arial"/>
          <w:sz w:val="24"/>
          <w:szCs w:val="24"/>
        </w:rPr>
        <w:t>-2</w:t>
      </w:r>
      <w:r w:rsidR="00004D59" w:rsidRPr="00984141">
        <w:rPr>
          <w:rFonts w:ascii="Century Gothic" w:hAnsi="Century Gothic" w:cs="Arial"/>
          <w:sz w:val="24"/>
          <w:szCs w:val="24"/>
        </w:rPr>
        <w:t>8</w:t>
      </w:r>
      <w:r w:rsidRPr="00984141">
        <w:rPr>
          <w:rFonts w:ascii="Century Gothic" w:hAnsi="Century Gothic" w:cs="Arial"/>
          <w:sz w:val="24"/>
          <w:szCs w:val="24"/>
        </w:rPr>
        <w:t xml:space="preserve">. </w:t>
      </w:r>
    </w:p>
    <w:p w14:paraId="3A6624F7" w14:textId="77777777" w:rsidR="00B7498A" w:rsidRPr="00984141" w:rsidRDefault="00B7498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This local strategy supports the delivery of the National Carers Strategy which is reviewed every three years. The National Carers strategy recognises the diverse experiences of carers and sets out a range of actions to ensure they are supported fully in a joined up and cohesive way. It brings together existing initiatives and new approaches and proposes new and better ways to support carers.</w:t>
      </w:r>
    </w:p>
    <w:p w14:paraId="7BA4E08F" w14:textId="7148E94A" w:rsidR="00B7498A" w:rsidRPr="00984141" w:rsidRDefault="00B7498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National Carers Strategy 2022 estimates that the economic value of the contribution made by unpaid </w:t>
      </w:r>
      <w:r w:rsidR="001F4177" w:rsidRPr="00984141">
        <w:rPr>
          <w:rFonts w:ascii="Century Gothic" w:hAnsi="Century Gothic" w:cs="Arial"/>
          <w:sz w:val="24"/>
          <w:szCs w:val="24"/>
        </w:rPr>
        <w:t>c</w:t>
      </w:r>
      <w:r w:rsidRPr="00984141">
        <w:rPr>
          <w:rFonts w:ascii="Century Gothic" w:hAnsi="Century Gothic" w:cs="Arial"/>
          <w:sz w:val="24"/>
          <w:szCs w:val="24"/>
        </w:rPr>
        <w:t xml:space="preserve">arers in Scotland is £13.1 billion a year. The role and contribution of Carers is likely to be even more critical as a result of the increasing demand for health and social care which is predicted to grow by 25% by 2031. Without their Carers, many people would not be able to live their lives as they do.  </w:t>
      </w:r>
    </w:p>
    <w:p w14:paraId="687D64D7" w14:textId="23DF7D74" w:rsidR="00BC452B" w:rsidRPr="00584E45" w:rsidRDefault="00BC452B" w:rsidP="007A21E0">
      <w:pPr>
        <w:spacing w:line="276" w:lineRule="auto"/>
        <w:jc w:val="both"/>
        <w:rPr>
          <w:rFonts w:ascii="Century Gothic" w:hAnsi="Century Gothic" w:cs="Arial"/>
          <w:sz w:val="24"/>
          <w:szCs w:val="24"/>
        </w:rPr>
      </w:pPr>
      <w:r w:rsidRPr="00584E45">
        <w:rPr>
          <w:rFonts w:ascii="Century Gothic" w:hAnsi="Century Gothic" w:cs="Arial"/>
          <w:sz w:val="24"/>
          <w:szCs w:val="24"/>
        </w:rPr>
        <w:t xml:space="preserve">Within dementia care alone, unpaid carers provide up to 100 hours of caring each week. Unpaid care equates to half of the £42billion forecasted cost of dementia in 2024. By 2040 this cost will have increased to £90 billion in the UK. To the UK economy in 2024, unpaid carers contributed £14billion in unpaid labour (Alzheimer’s Society, 2024). </w:t>
      </w:r>
    </w:p>
    <w:p w14:paraId="7D473F4B" w14:textId="79A79A55" w:rsidR="00802C3E" w:rsidRPr="00984141" w:rsidRDefault="00802C3E"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East Ayrshire Carers Centre provides advice, information, support, training, </w:t>
      </w:r>
      <w:r w:rsidR="00386B62" w:rsidRPr="00984141">
        <w:rPr>
          <w:rFonts w:ascii="Century Gothic" w:hAnsi="Century Gothic" w:cs="Arial"/>
          <w:sz w:val="24"/>
          <w:szCs w:val="24"/>
        </w:rPr>
        <w:t>micro</w:t>
      </w:r>
      <w:r w:rsidR="00E90C9D" w:rsidRPr="00984141">
        <w:rPr>
          <w:rFonts w:ascii="Century Gothic" w:hAnsi="Century Gothic" w:cs="Arial"/>
          <w:sz w:val="24"/>
          <w:szCs w:val="24"/>
        </w:rPr>
        <w:t xml:space="preserve"> </w:t>
      </w:r>
      <w:r w:rsidR="00386B62" w:rsidRPr="00984141">
        <w:rPr>
          <w:rFonts w:ascii="Century Gothic" w:hAnsi="Century Gothic" w:cs="Arial"/>
          <w:sz w:val="24"/>
          <w:szCs w:val="24"/>
        </w:rPr>
        <w:t xml:space="preserve">grant for a short break, </w:t>
      </w:r>
      <w:r w:rsidRPr="00984141">
        <w:rPr>
          <w:rFonts w:ascii="Century Gothic" w:hAnsi="Century Gothic" w:cs="Arial"/>
          <w:sz w:val="24"/>
          <w:szCs w:val="24"/>
        </w:rPr>
        <w:t>advocacy, and social &amp; leisure activities to carers from the age of 5 living in East Ayrshire.</w:t>
      </w:r>
      <w:r w:rsidR="00BA522F" w:rsidRPr="00BA522F">
        <w:t xml:space="preserve"> </w:t>
      </w:r>
      <w:r w:rsidR="00BA522F" w:rsidRPr="00805E51">
        <w:rPr>
          <w:rFonts w:ascii="Century Gothic" w:hAnsi="Century Gothic" w:cs="Arial"/>
          <w:sz w:val="24"/>
          <w:szCs w:val="24"/>
        </w:rPr>
        <w:t xml:space="preserve">East Ayrshire carers centre vision </w:t>
      </w:r>
      <w:r w:rsidR="00BA522F">
        <w:rPr>
          <w:rFonts w:ascii="Century Gothic" w:hAnsi="Century Gothic" w:cs="Arial"/>
          <w:sz w:val="24"/>
          <w:szCs w:val="24"/>
        </w:rPr>
        <w:t>–</w:t>
      </w:r>
      <w:r w:rsidR="00BA522F" w:rsidRPr="00BA522F">
        <w:rPr>
          <w:rFonts w:ascii="Century Gothic" w:hAnsi="Century Gothic" w:cs="Arial"/>
          <w:sz w:val="24"/>
          <w:szCs w:val="24"/>
        </w:rPr>
        <w:t xml:space="preserve"> </w:t>
      </w:r>
      <w:r w:rsidR="00BA522F">
        <w:rPr>
          <w:rFonts w:ascii="Century Gothic" w:hAnsi="Century Gothic" w:cs="Arial"/>
          <w:sz w:val="24"/>
          <w:szCs w:val="24"/>
        </w:rPr>
        <w:t>‘</w:t>
      </w:r>
      <w:r w:rsidR="00BA522F" w:rsidRPr="00BA522F">
        <w:rPr>
          <w:rFonts w:ascii="Century Gothic" w:hAnsi="Century Gothic" w:cs="Arial"/>
          <w:sz w:val="24"/>
          <w:szCs w:val="24"/>
        </w:rPr>
        <w:t>To create a carer led service by placing carers at the heart of the organisation and ensuring the services are effective and accessible to all carers regardless of location (rural or urban), personal circumstances or their caring situation</w:t>
      </w:r>
      <w:r w:rsidR="00BA522F">
        <w:rPr>
          <w:rFonts w:ascii="Century Gothic" w:hAnsi="Century Gothic" w:cs="Arial"/>
          <w:sz w:val="24"/>
          <w:szCs w:val="24"/>
        </w:rPr>
        <w:t>’</w:t>
      </w:r>
      <w:r w:rsidR="00BA522F" w:rsidRPr="00BA522F">
        <w:rPr>
          <w:rFonts w:ascii="Century Gothic" w:hAnsi="Century Gothic" w:cs="Arial"/>
          <w:sz w:val="24"/>
          <w:szCs w:val="24"/>
        </w:rPr>
        <w:t>.</w:t>
      </w:r>
    </w:p>
    <w:p w14:paraId="6F95AAFB" w14:textId="5BCD43D0" w:rsidR="00E90C9D" w:rsidRPr="00984141" w:rsidRDefault="00802C3E" w:rsidP="007A21E0">
      <w:pPr>
        <w:spacing w:line="276" w:lineRule="auto"/>
        <w:jc w:val="both"/>
        <w:rPr>
          <w:rFonts w:ascii="Century Gothic" w:hAnsi="Century Gothic"/>
        </w:rPr>
      </w:pPr>
      <w:r w:rsidRPr="00984141">
        <w:rPr>
          <w:rFonts w:ascii="Century Gothic" w:hAnsi="Century Gothic" w:cs="Arial"/>
          <w:sz w:val="24"/>
          <w:szCs w:val="24"/>
        </w:rPr>
        <w:t>A carer is anyone who cares, unpaid, for a family member or friend who struggles due to illness, disability, mental ill health, problematic substance use or addiction</w:t>
      </w:r>
      <w:r w:rsidR="00E90C9D" w:rsidRPr="00984141">
        <w:rPr>
          <w:rFonts w:ascii="Century Gothic" w:hAnsi="Century Gothic" w:cs="Arial"/>
          <w:sz w:val="24"/>
          <w:szCs w:val="24"/>
        </w:rPr>
        <w:t>.</w:t>
      </w:r>
      <w:r w:rsidR="00312547" w:rsidRPr="00984141">
        <w:rPr>
          <w:rFonts w:ascii="Century Gothic" w:hAnsi="Century Gothic"/>
        </w:rPr>
        <w:t xml:space="preserve"> </w:t>
      </w:r>
    </w:p>
    <w:p w14:paraId="7F47BD10" w14:textId="409357A2" w:rsidR="00B7498A" w:rsidRPr="00984141" w:rsidRDefault="00312547"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 xml:space="preserve">This does not include or relate to ‘paid’ care workers. For the purpose of this strategy we will continue to refer to unpaid carers as ‘carers’. </w:t>
      </w:r>
    </w:p>
    <w:p w14:paraId="7E2D1D66" w14:textId="1E2830B7" w:rsidR="00B7498A" w:rsidRPr="00984141" w:rsidRDefault="00B7498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We know that caring for someone can impact on a </w:t>
      </w:r>
      <w:r w:rsidR="00E90C9D" w:rsidRPr="00984141">
        <w:rPr>
          <w:rFonts w:ascii="Century Gothic" w:hAnsi="Century Gothic" w:cs="Arial"/>
          <w:sz w:val="24"/>
          <w:szCs w:val="24"/>
        </w:rPr>
        <w:t>c</w:t>
      </w:r>
      <w:r w:rsidRPr="00984141">
        <w:rPr>
          <w:rFonts w:ascii="Century Gothic" w:hAnsi="Century Gothic" w:cs="Arial"/>
          <w:sz w:val="24"/>
          <w:szCs w:val="24"/>
        </w:rPr>
        <w:t xml:space="preserve">arer’s mental and physical health, their personal relationships, employment, family finances and life balance. Caring can also impact on the educational attainment of young </w:t>
      </w:r>
      <w:r w:rsidR="001F4177" w:rsidRPr="00984141">
        <w:rPr>
          <w:rFonts w:ascii="Century Gothic" w:hAnsi="Century Gothic" w:cs="Arial"/>
          <w:sz w:val="24"/>
          <w:szCs w:val="24"/>
        </w:rPr>
        <w:t>c</w:t>
      </w:r>
      <w:r w:rsidRPr="00984141">
        <w:rPr>
          <w:rFonts w:ascii="Century Gothic" w:hAnsi="Century Gothic" w:cs="Arial"/>
          <w:sz w:val="24"/>
          <w:szCs w:val="24"/>
        </w:rPr>
        <w:t>arers</w:t>
      </w:r>
    </w:p>
    <w:p w14:paraId="23CDC55F" w14:textId="3828B8F1" w:rsidR="00B7498A" w:rsidRPr="00984141" w:rsidRDefault="00B7498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 following</w:t>
      </w:r>
      <w:r w:rsidR="00BC452B" w:rsidRPr="00984141">
        <w:rPr>
          <w:rFonts w:ascii="Century Gothic" w:hAnsi="Century Gothic" w:cs="Arial"/>
          <w:sz w:val="24"/>
          <w:szCs w:val="24"/>
        </w:rPr>
        <w:t xml:space="preserve"> </w:t>
      </w:r>
      <w:r w:rsidR="00BC452B" w:rsidRPr="00A22C68">
        <w:rPr>
          <w:rFonts w:ascii="Century Gothic" w:hAnsi="Century Gothic" w:cs="Arial"/>
          <w:sz w:val="24"/>
          <w:szCs w:val="24"/>
        </w:rPr>
        <w:t>are the</w:t>
      </w:r>
      <w:r w:rsidRPr="00A22C68">
        <w:rPr>
          <w:rFonts w:ascii="Century Gothic" w:hAnsi="Century Gothic" w:cs="Arial"/>
          <w:sz w:val="24"/>
          <w:szCs w:val="24"/>
        </w:rPr>
        <w:t xml:space="preserve"> </w:t>
      </w:r>
      <w:r w:rsidRPr="00984141">
        <w:rPr>
          <w:rFonts w:ascii="Century Gothic" w:hAnsi="Century Gothic" w:cs="Arial"/>
          <w:sz w:val="24"/>
          <w:szCs w:val="24"/>
        </w:rPr>
        <w:t>statutory requirements and duties o</w:t>
      </w:r>
      <w:r w:rsidR="00BC452B" w:rsidRPr="00984141">
        <w:rPr>
          <w:rFonts w:ascii="Century Gothic" w:hAnsi="Century Gothic" w:cs="Arial"/>
          <w:sz w:val="24"/>
          <w:szCs w:val="24"/>
        </w:rPr>
        <w:t>f</w:t>
      </w:r>
      <w:r w:rsidRPr="00984141">
        <w:rPr>
          <w:rFonts w:ascii="Century Gothic" w:hAnsi="Century Gothic" w:cs="Arial"/>
          <w:sz w:val="24"/>
          <w:szCs w:val="24"/>
        </w:rPr>
        <w:t xml:space="preserve"> local authorities</w:t>
      </w:r>
      <w:r w:rsidR="0095782F" w:rsidRPr="00984141">
        <w:rPr>
          <w:rFonts w:ascii="Century Gothic" w:hAnsi="Century Gothic" w:cs="Arial"/>
          <w:sz w:val="24"/>
          <w:szCs w:val="24"/>
        </w:rPr>
        <w:t>,</w:t>
      </w:r>
      <w:r w:rsidRPr="00984141">
        <w:rPr>
          <w:rFonts w:ascii="Century Gothic" w:hAnsi="Century Gothic" w:cs="Arial"/>
          <w:sz w:val="24"/>
          <w:szCs w:val="24"/>
        </w:rPr>
        <w:t xml:space="preserve"> health boards</w:t>
      </w:r>
      <w:r w:rsidR="002379C4" w:rsidRPr="00984141">
        <w:rPr>
          <w:rFonts w:ascii="Century Gothic" w:hAnsi="Century Gothic" w:cs="Arial"/>
          <w:sz w:val="24"/>
          <w:szCs w:val="24"/>
        </w:rPr>
        <w:t xml:space="preserve">, </w:t>
      </w:r>
      <w:r w:rsidR="0095782F" w:rsidRPr="00984141">
        <w:rPr>
          <w:rFonts w:ascii="Century Gothic" w:hAnsi="Century Gothic" w:cs="Arial"/>
          <w:sz w:val="24"/>
          <w:szCs w:val="24"/>
        </w:rPr>
        <w:t xml:space="preserve">and </w:t>
      </w:r>
      <w:r w:rsidR="002379C4" w:rsidRPr="00984141">
        <w:rPr>
          <w:rFonts w:ascii="Century Gothic" w:hAnsi="Century Gothic" w:cs="Arial"/>
          <w:sz w:val="24"/>
          <w:szCs w:val="24"/>
        </w:rPr>
        <w:t>Integration joint boards</w:t>
      </w:r>
      <w:r w:rsidRPr="00984141">
        <w:rPr>
          <w:rFonts w:ascii="Century Gothic" w:hAnsi="Century Gothic" w:cs="Arial"/>
          <w:sz w:val="24"/>
          <w:szCs w:val="24"/>
        </w:rPr>
        <w:t>:</w:t>
      </w:r>
    </w:p>
    <w:p w14:paraId="339BF157" w14:textId="7A67994A" w:rsidR="002379C4" w:rsidRPr="00984141" w:rsidRDefault="002379C4" w:rsidP="007A21E0">
      <w:pPr>
        <w:pStyle w:val="ListParagraph"/>
        <w:numPr>
          <w:ilvl w:val="0"/>
          <w:numId w:val="15"/>
        </w:numPr>
        <w:spacing w:line="276" w:lineRule="auto"/>
        <w:jc w:val="both"/>
        <w:rPr>
          <w:rFonts w:ascii="Century Gothic" w:hAnsi="Century Gothic" w:cs="Arial"/>
          <w:sz w:val="24"/>
          <w:szCs w:val="24"/>
        </w:rPr>
      </w:pPr>
      <w:r w:rsidRPr="00984141">
        <w:rPr>
          <w:rFonts w:ascii="Century Gothic" w:hAnsi="Century Gothic" w:cs="Arial"/>
          <w:sz w:val="24"/>
          <w:szCs w:val="24"/>
        </w:rPr>
        <w:t xml:space="preserve">To offer an </w:t>
      </w:r>
      <w:r w:rsidR="00B7498A" w:rsidRPr="00984141">
        <w:rPr>
          <w:rFonts w:ascii="Century Gothic" w:hAnsi="Century Gothic" w:cs="Arial"/>
          <w:sz w:val="24"/>
          <w:szCs w:val="24"/>
        </w:rPr>
        <w:t xml:space="preserve">Adult Carer Support Plan (ACSP) or </w:t>
      </w:r>
      <w:r w:rsidR="00A45452" w:rsidRPr="00984141">
        <w:rPr>
          <w:rFonts w:ascii="Century Gothic" w:hAnsi="Century Gothic" w:cs="Arial"/>
          <w:sz w:val="24"/>
          <w:szCs w:val="24"/>
        </w:rPr>
        <w:t xml:space="preserve">a </w:t>
      </w:r>
      <w:r w:rsidR="00B7498A" w:rsidRPr="00984141">
        <w:rPr>
          <w:rFonts w:ascii="Century Gothic" w:hAnsi="Century Gothic" w:cs="Arial"/>
          <w:sz w:val="24"/>
          <w:szCs w:val="24"/>
        </w:rPr>
        <w:t>Young Carer Statement</w:t>
      </w:r>
      <w:r w:rsidRPr="00984141">
        <w:rPr>
          <w:rFonts w:ascii="Century Gothic" w:hAnsi="Century Gothic" w:cs="Arial"/>
          <w:sz w:val="24"/>
          <w:szCs w:val="24"/>
        </w:rPr>
        <w:t xml:space="preserve"> </w:t>
      </w:r>
      <w:r w:rsidR="00B7498A" w:rsidRPr="00984141">
        <w:rPr>
          <w:rFonts w:ascii="Century Gothic" w:hAnsi="Century Gothic" w:cs="Arial"/>
          <w:sz w:val="24"/>
          <w:szCs w:val="24"/>
        </w:rPr>
        <w:t>(YCS)</w:t>
      </w:r>
      <w:r w:rsidRPr="00984141">
        <w:rPr>
          <w:rFonts w:ascii="Century Gothic" w:hAnsi="Century Gothic" w:cs="Arial"/>
          <w:sz w:val="24"/>
          <w:szCs w:val="24"/>
        </w:rPr>
        <w:t xml:space="preserve"> </w:t>
      </w:r>
      <w:r w:rsidR="00B7498A" w:rsidRPr="00984141">
        <w:rPr>
          <w:rFonts w:ascii="Century Gothic" w:hAnsi="Century Gothic" w:cs="Arial"/>
          <w:sz w:val="24"/>
          <w:szCs w:val="24"/>
        </w:rPr>
        <w:t>to anyone identified as being a carer (</w:t>
      </w:r>
      <w:r w:rsidRPr="00984141">
        <w:rPr>
          <w:rFonts w:ascii="Century Gothic" w:hAnsi="Century Gothic" w:cs="Arial"/>
          <w:sz w:val="24"/>
          <w:szCs w:val="24"/>
        </w:rPr>
        <w:t xml:space="preserve">this </w:t>
      </w:r>
      <w:r w:rsidR="00B7498A" w:rsidRPr="00984141">
        <w:rPr>
          <w:rFonts w:ascii="Century Gothic" w:hAnsi="Century Gothic" w:cs="Arial"/>
          <w:sz w:val="24"/>
          <w:szCs w:val="24"/>
        </w:rPr>
        <w:t>replaces the previous Carer Assessment)</w:t>
      </w:r>
    </w:p>
    <w:p w14:paraId="60CA25E8" w14:textId="77777777" w:rsidR="002379C4" w:rsidRPr="00984141" w:rsidRDefault="00B7498A" w:rsidP="007A21E0">
      <w:pPr>
        <w:pStyle w:val="ListParagraph"/>
        <w:numPr>
          <w:ilvl w:val="0"/>
          <w:numId w:val="15"/>
        </w:numPr>
        <w:spacing w:line="276" w:lineRule="auto"/>
        <w:jc w:val="both"/>
        <w:rPr>
          <w:rFonts w:ascii="Century Gothic" w:hAnsi="Century Gothic" w:cs="Arial"/>
          <w:sz w:val="24"/>
          <w:szCs w:val="24"/>
        </w:rPr>
      </w:pPr>
      <w:r w:rsidRPr="00984141">
        <w:rPr>
          <w:rFonts w:ascii="Century Gothic" w:hAnsi="Century Gothic" w:cs="Arial"/>
          <w:sz w:val="24"/>
          <w:szCs w:val="24"/>
        </w:rPr>
        <w:t>Publishing a local Carer’s Strategy</w:t>
      </w:r>
    </w:p>
    <w:p w14:paraId="04F54D01" w14:textId="77777777" w:rsidR="002379C4" w:rsidRPr="00984141" w:rsidRDefault="00B7498A" w:rsidP="007A21E0">
      <w:pPr>
        <w:pStyle w:val="ListParagraph"/>
        <w:numPr>
          <w:ilvl w:val="0"/>
          <w:numId w:val="15"/>
        </w:numPr>
        <w:spacing w:line="276" w:lineRule="auto"/>
        <w:jc w:val="both"/>
        <w:rPr>
          <w:rFonts w:ascii="Century Gothic" w:hAnsi="Century Gothic" w:cs="Arial"/>
          <w:sz w:val="24"/>
          <w:szCs w:val="24"/>
        </w:rPr>
      </w:pPr>
      <w:r w:rsidRPr="00984141">
        <w:rPr>
          <w:rFonts w:ascii="Century Gothic" w:hAnsi="Century Gothic" w:cs="Arial"/>
          <w:sz w:val="24"/>
          <w:szCs w:val="24"/>
        </w:rPr>
        <w:t>Provide support to carers including a range of information and advice</w:t>
      </w:r>
    </w:p>
    <w:p w14:paraId="669664F7" w14:textId="77777777" w:rsidR="002379C4" w:rsidRPr="00984141" w:rsidRDefault="00B7498A" w:rsidP="007A21E0">
      <w:pPr>
        <w:pStyle w:val="ListParagraph"/>
        <w:numPr>
          <w:ilvl w:val="0"/>
          <w:numId w:val="15"/>
        </w:numPr>
        <w:spacing w:line="276" w:lineRule="auto"/>
        <w:jc w:val="both"/>
        <w:rPr>
          <w:rFonts w:ascii="Century Gothic" w:hAnsi="Century Gothic" w:cs="Arial"/>
          <w:sz w:val="24"/>
          <w:szCs w:val="24"/>
        </w:rPr>
      </w:pPr>
      <w:r w:rsidRPr="00984141">
        <w:rPr>
          <w:rFonts w:ascii="Century Gothic" w:hAnsi="Century Gothic" w:cs="Arial"/>
          <w:sz w:val="24"/>
          <w:szCs w:val="24"/>
        </w:rPr>
        <w:t>Publish local eligibility criteria and support ‘eligible needs’</w:t>
      </w:r>
    </w:p>
    <w:p w14:paraId="4AAFED99" w14:textId="77777777" w:rsidR="002379C4" w:rsidRPr="00984141" w:rsidRDefault="00B7498A" w:rsidP="007A21E0">
      <w:pPr>
        <w:pStyle w:val="ListParagraph"/>
        <w:numPr>
          <w:ilvl w:val="0"/>
          <w:numId w:val="15"/>
        </w:numPr>
        <w:spacing w:line="276" w:lineRule="auto"/>
        <w:jc w:val="both"/>
        <w:rPr>
          <w:rFonts w:ascii="Century Gothic" w:hAnsi="Century Gothic" w:cs="Arial"/>
          <w:sz w:val="24"/>
          <w:szCs w:val="24"/>
        </w:rPr>
      </w:pPr>
      <w:r w:rsidRPr="00984141">
        <w:rPr>
          <w:rFonts w:ascii="Century Gothic" w:hAnsi="Century Gothic" w:cs="Arial"/>
          <w:sz w:val="24"/>
          <w:szCs w:val="24"/>
        </w:rPr>
        <w:t>Provide information and advice for carers</w:t>
      </w:r>
    </w:p>
    <w:p w14:paraId="45E573D8" w14:textId="336EB955" w:rsidR="00BC452B" w:rsidRPr="00584E45" w:rsidRDefault="00BC452B" w:rsidP="007A21E0">
      <w:pPr>
        <w:pStyle w:val="ListParagraph"/>
        <w:numPr>
          <w:ilvl w:val="0"/>
          <w:numId w:val="15"/>
        </w:numPr>
        <w:spacing w:line="276" w:lineRule="auto"/>
        <w:jc w:val="both"/>
        <w:rPr>
          <w:rFonts w:ascii="Century Gothic" w:hAnsi="Century Gothic" w:cs="Arial"/>
          <w:sz w:val="24"/>
          <w:szCs w:val="24"/>
        </w:rPr>
      </w:pPr>
      <w:r w:rsidRPr="00584E45">
        <w:rPr>
          <w:rFonts w:ascii="Century Gothic" w:hAnsi="Century Gothic" w:cs="Arial"/>
          <w:sz w:val="24"/>
          <w:szCs w:val="24"/>
        </w:rPr>
        <w:t>Involve careers in the setting of local eligibility criteria and in preparing strategies for short breaks, hospital discharges</w:t>
      </w:r>
    </w:p>
    <w:p w14:paraId="5E1564C5" w14:textId="4C4E1969" w:rsidR="00C83A2F" w:rsidRPr="00984141" w:rsidRDefault="00B7498A" w:rsidP="007A21E0">
      <w:pPr>
        <w:pStyle w:val="ListParagraph"/>
        <w:numPr>
          <w:ilvl w:val="0"/>
          <w:numId w:val="15"/>
        </w:numPr>
        <w:spacing w:line="276" w:lineRule="auto"/>
        <w:jc w:val="both"/>
        <w:rPr>
          <w:rFonts w:ascii="Century Gothic" w:hAnsi="Century Gothic" w:cs="Arial"/>
          <w:sz w:val="24"/>
          <w:szCs w:val="24"/>
        </w:rPr>
      </w:pPr>
      <w:r w:rsidRPr="00984141">
        <w:rPr>
          <w:rFonts w:ascii="Century Gothic" w:hAnsi="Century Gothic" w:cs="Arial"/>
          <w:sz w:val="24"/>
          <w:szCs w:val="24"/>
        </w:rPr>
        <w:t>Publishing a local Short Breaks Services Statement</w:t>
      </w:r>
      <w:r w:rsidRPr="00984141">
        <w:rPr>
          <w:rFonts w:ascii="Arial" w:hAnsi="Arial" w:cs="Arial"/>
          <w:sz w:val="24"/>
          <w:szCs w:val="24"/>
        </w:rPr>
        <w:t> </w:t>
      </w:r>
    </w:p>
    <w:p w14:paraId="0F1851AB" w14:textId="0A08ACD1" w:rsidR="00BC452B" w:rsidRPr="00984141" w:rsidRDefault="00BC452B" w:rsidP="007A21E0">
      <w:pPr>
        <w:spacing w:line="276" w:lineRule="auto"/>
        <w:jc w:val="both"/>
        <w:rPr>
          <w:rFonts w:ascii="Century Gothic" w:hAnsi="Century Gothic"/>
        </w:rPr>
      </w:pPr>
      <w:r w:rsidRPr="00984141">
        <w:rPr>
          <w:rFonts w:ascii="Century Gothic" w:hAnsi="Century Gothic"/>
        </w:rPr>
        <w:fldChar w:fldCharType="begin"/>
      </w:r>
      <w:r w:rsidR="009D3586">
        <w:rPr>
          <w:rFonts w:ascii="Century Gothic" w:hAnsi="Century Gothic"/>
        </w:rPr>
        <w:instrText xml:space="preserve"> INCLUDEPICTURE "C:\\Users\\arlenebunton\\Library\\Group Containers\\UBF8T346G9.ms\\WebArchiveCopyPasteTempFiles\\com.microsoft.Word\\SCT06218133821_g01.gif" \* MERGEFORMAT </w:instrText>
      </w:r>
      <w:r w:rsidRPr="00984141">
        <w:rPr>
          <w:rFonts w:ascii="Century Gothic" w:hAnsi="Century Gothic"/>
        </w:rPr>
        <w:fldChar w:fldCharType="separate"/>
      </w:r>
      <w:r w:rsidRPr="00984141">
        <w:rPr>
          <w:rFonts w:ascii="Century Gothic" w:hAnsi="Century Gothic"/>
          <w:noProof/>
          <w:lang w:eastAsia="en-GB"/>
        </w:rPr>
        <w:drawing>
          <wp:inline distT="0" distB="0" distL="0" distR="0" wp14:anchorId="14D08707" wp14:editId="38530A9F">
            <wp:extent cx="3338150" cy="2773039"/>
            <wp:effectExtent l="0" t="0" r="2540" b="0"/>
            <wp:docPr id="1889264111" name="Picture 1" descr="Diagram showing the Carer Suppor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owing the Carer Support Pathw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4529" cy="2803260"/>
                    </a:xfrm>
                    <a:prstGeom prst="rect">
                      <a:avLst/>
                    </a:prstGeom>
                    <a:noFill/>
                    <a:ln>
                      <a:noFill/>
                    </a:ln>
                  </pic:spPr>
                </pic:pic>
              </a:graphicData>
            </a:graphic>
          </wp:inline>
        </w:drawing>
      </w:r>
      <w:r w:rsidRPr="00984141">
        <w:rPr>
          <w:rFonts w:ascii="Century Gothic" w:hAnsi="Century Gothic"/>
        </w:rPr>
        <w:fldChar w:fldCharType="end"/>
      </w:r>
    </w:p>
    <w:p w14:paraId="2D86C471" w14:textId="77777777" w:rsidR="006F2C97" w:rsidRDefault="006F2C97" w:rsidP="007A21E0">
      <w:pPr>
        <w:spacing w:line="276" w:lineRule="auto"/>
        <w:jc w:val="both"/>
        <w:rPr>
          <w:rFonts w:ascii="Century Gothic" w:hAnsi="Century Gothic"/>
        </w:rPr>
      </w:pPr>
    </w:p>
    <w:p w14:paraId="63D80A92" w14:textId="380B88AA" w:rsidR="00BC452B" w:rsidRPr="00984141" w:rsidRDefault="00BC452B" w:rsidP="007A21E0">
      <w:pPr>
        <w:spacing w:line="276" w:lineRule="auto"/>
        <w:jc w:val="both"/>
        <w:rPr>
          <w:rFonts w:ascii="Century Gothic" w:hAnsi="Century Gothic"/>
        </w:rPr>
      </w:pPr>
      <w:r w:rsidRPr="00984141">
        <w:rPr>
          <w:rFonts w:ascii="Century Gothic" w:hAnsi="Century Gothic"/>
        </w:rPr>
        <w:t xml:space="preserve">Carer Support Pathway – </w:t>
      </w:r>
      <w:hyperlink r:id="rId9" w:history="1">
        <w:r w:rsidRPr="00984141">
          <w:rPr>
            <w:rStyle w:val="Hyperlink"/>
            <w:rFonts w:ascii="Century Gothic" w:hAnsi="Century Gothic"/>
          </w:rPr>
          <w:t>Carers (Scotland) Act 2016 : Statutory Guidance, Updated July 2021</w:t>
        </w:r>
      </w:hyperlink>
    </w:p>
    <w:p w14:paraId="1FB3CC49" w14:textId="77777777" w:rsidR="00EA2A1D" w:rsidRDefault="00EA2A1D" w:rsidP="007A21E0">
      <w:pPr>
        <w:pStyle w:val="Heading1"/>
        <w:spacing w:line="276" w:lineRule="auto"/>
        <w:jc w:val="both"/>
        <w:rPr>
          <w:rFonts w:ascii="Century Gothic" w:hAnsi="Century Gothic"/>
        </w:rPr>
      </w:pPr>
    </w:p>
    <w:p w14:paraId="62F6359A" w14:textId="6425F84F" w:rsidR="002560AD" w:rsidRPr="00984141" w:rsidRDefault="007521E9" w:rsidP="007A21E0">
      <w:pPr>
        <w:pStyle w:val="Heading1"/>
        <w:spacing w:line="276" w:lineRule="auto"/>
        <w:jc w:val="both"/>
        <w:rPr>
          <w:rFonts w:ascii="Century Gothic" w:hAnsi="Century Gothic"/>
        </w:rPr>
      </w:pPr>
      <w:bookmarkStart w:id="1" w:name="_Toc192085592"/>
      <w:bookmarkStart w:id="2" w:name="_GoBack"/>
      <w:bookmarkEnd w:id="2"/>
      <w:r w:rsidRPr="00984141">
        <w:rPr>
          <w:rFonts w:ascii="Century Gothic" w:hAnsi="Century Gothic"/>
        </w:rPr>
        <w:t>Who is the strategy for</w:t>
      </w:r>
      <w:r w:rsidR="006F30D3" w:rsidRPr="00984141">
        <w:rPr>
          <w:rFonts w:ascii="Century Gothic" w:hAnsi="Century Gothic"/>
        </w:rPr>
        <w:t>?</w:t>
      </w:r>
      <w:bookmarkEnd w:id="1"/>
    </w:p>
    <w:p w14:paraId="625C9CB1" w14:textId="77777777" w:rsidR="008A4710" w:rsidRPr="00984141" w:rsidRDefault="008A4710" w:rsidP="007A21E0">
      <w:pPr>
        <w:spacing w:line="276" w:lineRule="auto"/>
        <w:jc w:val="both"/>
        <w:rPr>
          <w:rFonts w:ascii="Century Gothic" w:hAnsi="Century Gothic"/>
        </w:rPr>
      </w:pPr>
    </w:p>
    <w:p w14:paraId="47A38CF9" w14:textId="1D6FDA8D" w:rsidR="00777E29" w:rsidRPr="00984141" w:rsidRDefault="009B1B9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Carers Strategy sets out how East Ayrshire Health &amp; Social Care Partnership plans to deliver on its commitment to support unpaid carers of all ages in East Ayrshire over the next three years. </w:t>
      </w:r>
      <w:r w:rsidR="00777E29" w:rsidRPr="00984141">
        <w:rPr>
          <w:rFonts w:ascii="Century Gothic" w:hAnsi="Century Gothic" w:cs="Arial"/>
          <w:sz w:val="24"/>
          <w:szCs w:val="24"/>
        </w:rPr>
        <w:t xml:space="preserve">This includes </w:t>
      </w:r>
      <w:r w:rsidR="00BC452B" w:rsidRPr="00984141">
        <w:rPr>
          <w:rFonts w:ascii="Century Gothic" w:hAnsi="Century Gothic" w:cs="Arial"/>
          <w:sz w:val="24"/>
          <w:szCs w:val="24"/>
        </w:rPr>
        <w:t xml:space="preserve">i) </w:t>
      </w:r>
      <w:r w:rsidR="00777E29" w:rsidRPr="00984141">
        <w:rPr>
          <w:rFonts w:ascii="Century Gothic" w:hAnsi="Century Gothic" w:cs="Arial"/>
          <w:sz w:val="24"/>
          <w:szCs w:val="24"/>
        </w:rPr>
        <w:t xml:space="preserve">carers </w:t>
      </w:r>
      <w:r w:rsidR="00BC452B" w:rsidRPr="00984141">
        <w:rPr>
          <w:rFonts w:ascii="Century Gothic" w:hAnsi="Century Gothic" w:cs="Arial"/>
          <w:sz w:val="24"/>
          <w:szCs w:val="24"/>
        </w:rPr>
        <w:t xml:space="preserve">who </w:t>
      </w:r>
      <w:r w:rsidR="00777E29" w:rsidRPr="00984141">
        <w:rPr>
          <w:rFonts w:ascii="Century Gothic" w:hAnsi="Century Gothic" w:cs="Arial"/>
          <w:sz w:val="24"/>
          <w:szCs w:val="24"/>
        </w:rPr>
        <w:t>liv</w:t>
      </w:r>
      <w:r w:rsidR="00BC452B" w:rsidRPr="00984141">
        <w:rPr>
          <w:rFonts w:ascii="Century Gothic" w:hAnsi="Century Gothic" w:cs="Arial"/>
          <w:sz w:val="24"/>
          <w:szCs w:val="24"/>
        </w:rPr>
        <w:t>e</w:t>
      </w:r>
      <w:r w:rsidR="00777E29" w:rsidRPr="00984141">
        <w:rPr>
          <w:rFonts w:ascii="Century Gothic" w:hAnsi="Century Gothic" w:cs="Arial"/>
          <w:sz w:val="24"/>
          <w:szCs w:val="24"/>
        </w:rPr>
        <w:t xml:space="preserve"> in East Ayrshire, </w:t>
      </w:r>
      <w:r w:rsidR="00BC452B" w:rsidRPr="00984141">
        <w:rPr>
          <w:rFonts w:ascii="Century Gothic" w:hAnsi="Century Gothic" w:cs="Arial"/>
          <w:sz w:val="24"/>
          <w:szCs w:val="24"/>
        </w:rPr>
        <w:t xml:space="preserve">ii) </w:t>
      </w:r>
      <w:r w:rsidR="00777E29" w:rsidRPr="00984141">
        <w:rPr>
          <w:rFonts w:ascii="Century Gothic" w:hAnsi="Century Gothic" w:cs="Arial"/>
          <w:sz w:val="24"/>
          <w:szCs w:val="24"/>
        </w:rPr>
        <w:t xml:space="preserve">carers living in East Ayrshire </w:t>
      </w:r>
      <w:r w:rsidR="00BC452B" w:rsidRPr="00984141">
        <w:rPr>
          <w:rFonts w:ascii="Century Gothic" w:hAnsi="Century Gothic" w:cs="Arial"/>
          <w:sz w:val="24"/>
          <w:szCs w:val="24"/>
        </w:rPr>
        <w:t>whilst</w:t>
      </w:r>
      <w:r w:rsidR="00777E29" w:rsidRPr="00984141">
        <w:rPr>
          <w:rFonts w:ascii="Century Gothic" w:hAnsi="Century Gothic" w:cs="Arial"/>
          <w:sz w:val="24"/>
          <w:szCs w:val="24"/>
        </w:rPr>
        <w:t xml:space="preserve"> caring for people elsewhere and </w:t>
      </w:r>
      <w:r w:rsidR="00BC452B" w:rsidRPr="00984141">
        <w:rPr>
          <w:rFonts w:ascii="Century Gothic" w:hAnsi="Century Gothic" w:cs="Arial"/>
          <w:sz w:val="24"/>
          <w:szCs w:val="24"/>
        </w:rPr>
        <w:t>ii</w:t>
      </w:r>
      <w:r w:rsidR="00F86D53">
        <w:rPr>
          <w:rFonts w:ascii="Century Gothic" w:hAnsi="Century Gothic" w:cs="Arial"/>
          <w:sz w:val="24"/>
          <w:szCs w:val="24"/>
        </w:rPr>
        <w:t>i</w:t>
      </w:r>
      <w:r w:rsidR="00BC452B" w:rsidRPr="00984141">
        <w:rPr>
          <w:rFonts w:ascii="Century Gothic" w:hAnsi="Century Gothic" w:cs="Arial"/>
          <w:sz w:val="24"/>
          <w:szCs w:val="24"/>
        </w:rPr>
        <w:t xml:space="preserve">) </w:t>
      </w:r>
      <w:r w:rsidR="00777E29" w:rsidRPr="00984141">
        <w:rPr>
          <w:rFonts w:ascii="Century Gothic" w:hAnsi="Century Gothic" w:cs="Arial"/>
          <w:sz w:val="24"/>
          <w:szCs w:val="24"/>
        </w:rPr>
        <w:t xml:space="preserve">carers who live </w:t>
      </w:r>
      <w:r w:rsidR="00BC452B" w:rsidRPr="00984141">
        <w:rPr>
          <w:rFonts w:ascii="Century Gothic" w:hAnsi="Century Gothic" w:cs="Arial"/>
          <w:sz w:val="24"/>
          <w:szCs w:val="24"/>
        </w:rPr>
        <w:t>within another authority</w:t>
      </w:r>
      <w:r w:rsidR="00777E29" w:rsidRPr="00984141">
        <w:rPr>
          <w:rFonts w:ascii="Century Gothic" w:hAnsi="Century Gothic" w:cs="Arial"/>
          <w:sz w:val="24"/>
          <w:szCs w:val="24"/>
        </w:rPr>
        <w:t xml:space="preserve"> but who care for a person living in East Ayrshire.</w:t>
      </w:r>
    </w:p>
    <w:p w14:paraId="09194C3B" w14:textId="542E1600" w:rsidR="009B1B92" w:rsidRPr="00984141" w:rsidRDefault="009B1B9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It will inform other </w:t>
      </w:r>
      <w:r w:rsidR="00E53B6D" w:rsidRPr="00984141">
        <w:rPr>
          <w:rFonts w:ascii="Century Gothic" w:hAnsi="Century Gothic" w:cs="Arial"/>
          <w:sz w:val="24"/>
          <w:szCs w:val="24"/>
        </w:rPr>
        <w:t xml:space="preserve">East Ayrshire </w:t>
      </w:r>
      <w:r w:rsidRPr="00984141">
        <w:rPr>
          <w:rFonts w:ascii="Century Gothic" w:hAnsi="Century Gothic" w:cs="Arial"/>
          <w:sz w:val="24"/>
          <w:szCs w:val="24"/>
        </w:rPr>
        <w:t>Health &amp; Social Care strategies and transformation plans</w:t>
      </w:r>
      <w:r w:rsidR="007B12F4" w:rsidRPr="00984141">
        <w:rPr>
          <w:rFonts w:ascii="Century Gothic" w:hAnsi="Century Gothic" w:cs="Arial"/>
          <w:sz w:val="24"/>
          <w:szCs w:val="24"/>
        </w:rPr>
        <w:t xml:space="preserve">. </w:t>
      </w:r>
      <w:r w:rsidR="007B12F4" w:rsidRPr="00BA522F">
        <w:rPr>
          <w:rFonts w:ascii="Century Gothic" w:hAnsi="Century Gothic" w:cs="Arial"/>
          <w:sz w:val="24"/>
          <w:szCs w:val="24"/>
        </w:rPr>
        <w:t>This ensures EAHSCP is striving</w:t>
      </w:r>
      <w:r w:rsidRPr="00BA522F">
        <w:rPr>
          <w:rFonts w:ascii="Century Gothic" w:hAnsi="Century Gothic" w:cs="Arial"/>
          <w:sz w:val="24"/>
          <w:szCs w:val="24"/>
        </w:rPr>
        <w:t xml:space="preserve"> </w:t>
      </w:r>
      <w:r w:rsidR="007B12F4" w:rsidRPr="00BA522F">
        <w:rPr>
          <w:rFonts w:ascii="Century Gothic" w:hAnsi="Century Gothic" w:cs="Arial"/>
          <w:sz w:val="24"/>
          <w:szCs w:val="24"/>
        </w:rPr>
        <w:t xml:space="preserve">to </w:t>
      </w:r>
      <w:r w:rsidRPr="00BA522F">
        <w:rPr>
          <w:rFonts w:ascii="Century Gothic" w:hAnsi="Century Gothic" w:cs="Arial"/>
          <w:sz w:val="24"/>
          <w:szCs w:val="24"/>
        </w:rPr>
        <w:t xml:space="preserve">meet </w:t>
      </w:r>
      <w:r w:rsidRPr="00984141">
        <w:rPr>
          <w:rFonts w:ascii="Century Gothic" w:hAnsi="Century Gothic" w:cs="Arial"/>
          <w:sz w:val="24"/>
          <w:szCs w:val="24"/>
        </w:rPr>
        <w:t xml:space="preserve">the needs and aspirations of carers </w:t>
      </w:r>
      <w:r w:rsidR="007B12F4" w:rsidRPr="00984141">
        <w:rPr>
          <w:rFonts w:ascii="Century Gothic" w:hAnsi="Century Gothic" w:cs="Arial"/>
          <w:sz w:val="24"/>
          <w:szCs w:val="24"/>
        </w:rPr>
        <w:t xml:space="preserve">and that this </w:t>
      </w:r>
      <w:r w:rsidRPr="00984141">
        <w:rPr>
          <w:rFonts w:ascii="Century Gothic" w:hAnsi="Century Gothic" w:cs="Arial"/>
          <w:sz w:val="24"/>
          <w:szCs w:val="24"/>
        </w:rPr>
        <w:t xml:space="preserve">is embedded </w:t>
      </w:r>
      <w:r w:rsidR="007B12F4" w:rsidRPr="00984141">
        <w:rPr>
          <w:rFonts w:ascii="Century Gothic" w:hAnsi="Century Gothic" w:cs="Arial"/>
          <w:sz w:val="24"/>
          <w:szCs w:val="24"/>
        </w:rPr>
        <w:t>across all</w:t>
      </w:r>
      <w:r w:rsidRPr="00984141">
        <w:rPr>
          <w:rFonts w:ascii="Century Gothic" w:hAnsi="Century Gothic" w:cs="Arial"/>
          <w:sz w:val="24"/>
          <w:szCs w:val="24"/>
        </w:rPr>
        <w:t xml:space="preserve"> </w:t>
      </w:r>
      <w:r w:rsidR="007B12F4" w:rsidRPr="00984141">
        <w:rPr>
          <w:rFonts w:ascii="Century Gothic" w:hAnsi="Century Gothic" w:cs="Arial"/>
          <w:sz w:val="24"/>
          <w:szCs w:val="24"/>
        </w:rPr>
        <w:t xml:space="preserve">partnership </w:t>
      </w:r>
      <w:r w:rsidRPr="00984141">
        <w:rPr>
          <w:rFonts w:ascii="Century Gothic" w:hAnsi="Century Gothic" w:cs="Arial"/>
          <w:sz w:val="24"/>
          <w:szCs w:val="24"/>
        </w:rPr>
        <w:t>services, including those commission</w:t>
      </w:r>
      <w:r w:rsidR="007B12F4" w:rsidRPr="00984141">
        <w:rPr>
          <w:rFonts w:ascii="Century Gothic" w:hAnsi="Century Gothic" w:cs="Arial"/>
          <w:sz w:val="24"/>
          <w:szCs w:val="24"/>
        </w:rPr>
        <w:t>ed</w:t>
      </w:r>
      <w:r w:rsidRPr="00984141">
        <w:rPr>
          <w:rFonts w:ascii="Century Gothic" w:hAnsi="Century Gothic" w:cs="Arial"/>
          <w:sz w:val="24"/>
          <w:szCs w:val="24"/>
        </w:rPr>
        <w:t xml:space="preserve"> externally</w:t>
      </w:r>
      <w:r w:rsidR="007B12F4" w:rsidRPr="00984141">
        <w:rPr>
          <w:rFonts w:ascii="Century Gothic" w:hAnsi="Century Gothic" w:cs="Arial"/>
          <w:sz w:val="24"/>
          <w:szCs w:val="24"/>
        </w:rPr>
        <w:t>. This is namely</w:t>
      </w:r>
      <w:r w:rsidR="006969B4" w:rsidRPr="00984141">
        <w:rPr>
          <w:rFonts w:ascii="Century Gothic" w:hAnsi="Century Gothic" w:cs="Arial"/>
          <w:sz w:val="24"/>
          <w:szCs w:val="24"/>
        </w:rPr>
        <w:t xml:space="preserve"> East Ayrshire Carers Centre</w:t>
      </w:r>
      <w:r w:rsidR="003A3C4A" w:rsidRPr="00984141">
        <w:rPr>
          <w:rFonts w:ascii="Century Gothic" w:hAnsi="Century Gothic" w:cs="Arial"/>
          <w:sz w:val="24"/>
          <w:szCs w:val="24"/>
        </w:rPr>
        <w:t xml:space="preserve"> who provide information, advice</w:t>
      </w:r>
      <w:r w:rsidR="007B12F4" w:rsidRPr="00984141">
        <w:rPr>
          <w:rFonts w:ascii="Century Gothic" w:hAnsi="Century Gothic" w:cs="Arial"/>
          <w:sz w:val="24"/>
          <w:szCs w:val="24"/>
        </w:rPr>
        <w:t>, signposting</w:t>
      </w:r>
      <w:r w:rsidR="003A3C4A" w:rsidRPr="00984141">
        <w:rPr>
          <w:rFonts w:ascii="Century Gothic" w:hAnsi="Century Gothic" w:cs="Arial"/>
          <w:sz w:val="24"/>
          <w:szCs w:val="24"/>
        </w:rPr>
        <w:t xml:space="preserve"> and support service where appropriate</w:t>
      </w:r>
      <w:r w:rsidR="006969B4" w:rsidRPr="00984141">
        <w:rPr>
          <w:rFonts w:ascii="Century Gothic" w:hAnsi="Century Gothic" w:cs="Arial"/>
          <w:sz w:val="24"/>
          <w:szCs w:val="24"/>
        </w:rPr>
        <w:t>.</w:t>
      </w:r>
      <w:r w:rsidRPr="00984141">
        <w:rPr>
          <w:rFonts w:ascii="Century Gothic" w:hAnsi="Century Gothic" w:cs="Arial"/>
          <w:sz w:val="24"/>
          <w:szCs w:val="24"/>
        </w:rPr>
        <w:t xml:space="preserve"> </w:t>
      </w:r>
    </w:p>
    <w:p w14:paraId="2A8E2676" w14:textId="0A1439AD" w:rsidR="009B1B92" w:rsidRPr="00984141" w:rsidRDefault="009B1B9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strategy will be underpinned by an implementation plan with clear actions setting out how we will take a human rights approach to working together to improve the health, wellbeing and experiences of carers. </w:t>
      </w:r>
    </w:p>
    <w:p w14:paraId="3848686F" w14:textId="77777777" w:rsidR="008E0748" w:rsidRPr="00984141" w:rsidRDefault="008E0748" w:rsidP="007A21E0">
      <w:pPr>
        <w:spacing w:line="276" w:lineRule="auto"/>
        <w:jc w:val="both"/>
        <w:rPr>
          <w:rFonts w:ascii="Century Gothic" w:hAnsi="Century Gothic" w:cs="Arial"/>
          <w:sz w:val="24"/>
          <w:szCs w:val="24"/>
        </w:rPr>
      </w:pPr>
    </w:p>
    <w:p w14:paraId="197C710F" w14:textId="12B6123A" w:rsidR="008E0748" w:rsidRPr="00984141" w:rsidRDefault="008E0748" w:rsidP="007A21E0">
      <w:pPr>
        <w:spacing w:line="276" w:lineRule="auto"/>
        <w:jc w:val="both"/>
        <w:rPr>
          <w:rFonts w:ascii="Century Gothic" w:hAnsi="Century Gothic" w:cs="Arial"/>
          <w:sz w:val="24"/>
          <w:szCs w:val="24"/>
        </w:rPr>
      </w:pPr>
      <w:r w:rsidRPr="00984141">
        <w:rPr>
          <w:rFonts w:ascii="Century Gothic" w:hAnsi="Century Gothic" w:cs="Arial"/>
          <w:noProof/>
          <w:sz w:val="24"/>
          <w:szCs w:val="24"/>
          <w:lang w:eastAsia="en-GB"/>
        </w:rPr>
        <w:drawing>
          <wp:inline distT="0" distB="0" distL="0" distR="0" wp14:anchorId="6DE5F0F1" wp14:editId="61B5E7E0">
            <wp:extent cx="4488110" cy="2153060"/>
            <wp:effectExtent l="0" t="0" r="0" b="6350"/>
            <wp:docPr id="757047978" name="Picture 2" descr="A diagram of a diagram of l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47978" name="Picture 2" descr="A diagram of a diagram of la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2072" cy="2164555"/>
                    </a:xfrm>
                    <a:prstGeom prst="rect">
                      <a:avLst/>
                    </a:prstGeom>
                  </pic:spPr>
                </pic:pic>
              </a:graphicData>
            </a:graphic>
          </wp:inline>
        </w:drawing>
      </w:r>
    </w:p>
    <w:p w14:paraId="6D0B3DB2" w14:textId="6188E5ED" w:rsidR="008E0748" w:rsidRPr="00984141" w:rsidRDefault="00EA2A1D" w:rsidP="007A21E0">
      <w:pPr>
        <w:spacing w:line="276" w:lineRule="auto"/>
        <w:jc w:val="both"/>
        <w:rPr>
          <w:rFonts w:ascii="Century Gothic" w:hAnsi="Century Gothic" w:cs="Arial"/>
          <w:sz w:val="24"/>
          <w:szCs w:val="24"/>
        </w:rPr>
      </w:pPr>
      <w:hyperlink r:id="rId11" w:history="1">
        <w:r w:rsidR="008E0748" w:rsidRPr="00984141">
          <w:rPr>
            <w:rStyle w:val="Hyperlink"/>
            <w:rFonts w:ascii="Century Gothic" w:hAnsi="Century Gothic" w:cs="Arial"/>
            <w:sz w:val="24"/>
            <w:szCs w:val="24"/>
          </w:rPr>
          <w:t>Research in Practice (2020)</w:t>
        </w:r>
      </w:hyperlink>
    </w:p>
    <w:p w14:paraId="16077E19" w14:textId="77777777" w:rsidR="008E0748" w:rsidRPr="00984141" w:rsidRDefault="008E0748" w:rsidP="007A21E0">
      <w:pPr>
        <w:spacing w:line="276" w:lineRule="auto"/>
        <w:jc w:val="both"/>
        <w:rPr>
          <w:rFonts w:ascii="Century Gothic" w:hAnsi="Century Gothic" w:cs="Arial"/>
          <w:sz w:val="24"/>
          <w:szCs w:val="24"/>
        </w:rPr>
      </w:pPr>
    </w:p>
    <w:p w14:paraId="58EF11DD" w14:textId="7148A060" w:rsidR="005A38AC" w:rsidRPr="00984141" w:rsidRDefault="006969B4"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voices of carers </w:t>
      </w:r>
      <w:r w:rsidR="00942BA3" w:rsidRPr="00984141">
        <w:rPr>
          <w:rFonts w:ascii="Century Gothic" w:hAnsi="Century Gothic" w:cs="Arial"/>
          <w:sz w:val="24"/>
          <w:szCs w:val="24"/>
        </w:rPr>
        <w:t xml:space="preserve">continue to be </w:t>
      </w:r>
      <w:r w:rsidRPr="00984141">
        <w:rPr>
          <w:rFonts w:ascii="Century Gothic" w:hAnsi="Century Gothic" w:cs="Arial"/>
          <w:sz w:val="24"/>
          <w:szCs w:val="24"/>
        </w:rPr>
        <w:t xml:space="preserve">at the heart of </w:t>
      </w:r>
      <w:r w:rsidR="00942BA3" w:rsidRPr="00984141">
        <w:rPr>
          <w:rFonts w:ascii="Century Gothic" w:hAnsi="Century Gothic" w:cs="Arial"/>
          <w:sz w:val="24"/>
          <w:szCs w:val="24"/>
        </w:rPr>
        <w:t xml:space="preserve">shaping and delivering health and social care services. Their </w:t>
      </w:r>
      <w:r w:rsidR="008E0748" w:rsidRPr="00984141">
        <w:rPr>
          <w:rFonts w:ascii="Century Gothic" w:hAnsi="Century Gothic" w:cs="Arial"/>
          <w:sz w:val="24"/>
          <w:szCs w:val="24"/>
        </w:rPr>
        <w:t>first-hand</w:t>
      </w:r>
      <w:r w:rsidR="00942BA3" w:rsidRPr="00984141">
        <w:rPr>
          <w:rFonts w:ascii="Century Gothic" w:hAnsi="Century Gothic" w:cs="Arial"/>
          <w:sz w:val="24"/>
          <w:szCs w:val="24"/>
        </w:rPr>
        <w:t xml:space="preserve"> experiences and insights are invaluable in designing policies and services that truly meet the needs of those </w:t>
      </w:r>
      <w:r w:rsidR="00942BA3" w:rsidRPr="00984141">
        <w:rPr>
          <w:rFonts w:ascii="Century Gothic" w:hAnsi="Century Gothic" w:cs="Arial"/>
          <w:sz w:val="24"/>
          <w:szCs w:val="24"/>
        </w:rPr>
        <w:lastRenderedPageBreak/>
        <w:t xml:space="preserve">they care for. This central role ensures that care provision is </w:t>
      </w:r>
      <w:r w:rsidR="00747506" w:rsidRPr="00984141">
        <w:rPr>
          <w:rFonts w:ascii="Century Gothic" w:hAnsi="Century Gothic" w:cs="Arial"/>
          <w:sz w:val="24"/>
          <w:szCs w:val="24"/>
        </w:rPr>
        <w:t>based on good relationships and honest, necessary conversations</w:t>
      </w:r>
      <w:r w:rsidR="00CE3A06" w:rsidRPr="00984141">
        <w:rPr>
          <w:rFonts w:ascii="Century Gothic" w:hAnsi="Century Gothic" w:cs="Arial"/>
          <w:sz w:val="24"/>
          <w:szCs w:val="24"/>
        </w:rPr>
        <w:t>,</w:t>
      </w:r>
      <w:r w:rsidR="00F61B09" w:rsidRPr="00984141">
        <w:rPr>
          <w:rFonts w:ascii="Century Gothic" w:hAnsi="Century Gothic" w:cs="Arial"/>
          <w:sz w:val="24"/>
          <w:szCs w:val="24"/>
        </w:rPr>
        <w:t xml:space="preserve"> exploring </w:t>
      </w:r>
      <w:r w:rsidR="00CE3A06" w:rsidRPr="00984141">
        <w:rPr>
          <w:rFonts w:ascii="Century Gothic" w:hAnsi="Century Gothic" w:cs="Arial"/>
          <w:sz w:val="24"/>
          <w:szCs w:val="24"/>
        </w:rPr>
        <w:t>‘</w:t>
      </w:r>
      <w:r w:rsidR="00F61B09" w:rsidRPr="00984141">
        <w:rPr>
          <w:rFonts w:ascii="Century Gothic" w:hAnsi="Century Gothic" w:cs="Arial"/>
          <w:sz w:val="24"/>
          <w:szCs w:val="24"/>
        </w:rPr>
        <w:t xml:space="preserve">what </w:t>
      </w:r>
      <w:r w:rsidR="004C74D2" w:rsidRPr="00984141">
        <w:rPr>
          <w:rFonts w:ascii="Century Gothic" w:hAnsi="Century Gothic" w:cs="Arial"/>
          <w:sz w:val="24"/>
          <w:szCs w:val="24"/>
        </w:rPr>
        <w:t>matters</w:t>
      </w:r>
      <w:r w:rsidR="00CE3A06" w:rsidRPr="00984141">
        <w:rPr>
          <w:rFonts w:ascii="Century Gothic" w:hAnsi="Century Gothic" w:cs="Arial"/>
          <w:sz w:val="24"/>
          <w:szCs w:val="24"/>
        </w:rPr>
        <w:t>’</w:t>
      </w:r>
      <w:r w:rsidR="00F61B09" w:rsidRPr="00984141">
        <w:rPr>
          <w:rFonts w:ascii="Century Gothic" w:hAnsi="Century Gothic" w:cs="Arial"/>
          <w:sz w:val="24"/>
          <w:szCs w:val="24"/>
        </w:rPr>
        <w:t xml:space="preserve"> to the carer</w:t>
      </w:r>
      <w:r w:rsidR="00747506" w:rsidRPr="00984141">
        <w:rPr>
          <w:rFonts w:ascii="Century Gothic" w:hAnsi="Century Gothic" w:cs="Arial"/>
          <w:sz w:val="24"/>
          <w:szCs w:val="24"/>
        </w:rPr>
        <w:t xml:space="preserve"> which supports </w:t>
      </w:r>
      <w:r w:rsidR="00942BA3" w:rsidRPr="00984141">
        <w:rPr>
          <w:rFonts w:ascii="Century Gothic" w:hAnsi="Century Gothic" w:cs="Arial"/>
          <w:sz w:val="24"/>
          <w:szCs w:val="24"/>
        </w:rPr>
        <w:t>the real-life challenges carer</w:t>
      </w:r>
      <w:r w:rsidR="00CE3A06" w:rsidRPr="00984141">
        <w:rPr>
          <w:rFonts w:ascii="Century Gothic" w:hAnsi="Century Gothic" w:cs="Arial"/>
          <w:sz w:val="24"/>
          <w:szCs w:val="24"/>
        </w:rPr>
        <w:t>’</w:t>
      </w:r>
      <w:r w:rsidR="00942BA3" w:rsidRPr="00984141">
        <w:rPr>
          <w:rFonts w:ascii="Century Gothic" w:hAnsi="Century Gothic" w:cs="Arial"/>
          <w:sz w:val="24"/>
          <w:szCs w:val="24"/>
        </w:rPr>
        <w:t xml:space="preserve">s face. </w:t>
      </w:r>
    </w:p>
    <w:p w14:paraId="39B2B7CF" w14:textId="77777777" w:rsidR="008E0748" w:rsidRPr="00984141" w:rsidRDefault="008E0748" w:rsidP="007A21E0">
      <w:pPr>
        <w:spacing w:line="276" w:lineRule="auto"/>
        <w:jc w:val="both"/>
        <w:rPr>
          <w:rFonts w:ascii="Century Gothic" w:hAnsi="Century Gothic" w:cs="Arial"/>
          <w:sz w:val="24"/>
          <w:szCs w:val="24"/>
        </w:rPr>
      </w:pPr>
    </w:p>
    <w:p w14:paraId="09DA784B" w14:textId="571C3626" w:rsidR="00982315" w:rsidRPr="00984141" w:rsidRDefault="00982315" w:rsidP="00CA3499">
      <w:pPr>
        <w:pStyle w:val="Heading1"/>
        <w:rPr>
          <w:rFonts w:ascii="Century Gothic" w:hAnsi="Century Gothic"/>
        </w:rPr>
      </w:pPr>
      <w:bookmarkStart w:id="3" w:name="_Toc192085593"/>
      <w:r w:rsidRPr="00984141">
        <w:rPr>
          <w:rFonts w:ascii="Century Gothic" w:hAnsi="Century Gothic"/>
        </w:rPr>
        <w:t>Why</w:t>
      </w:r>
      <w:r w:rsidR="000B7111" w:rsidRPr="00984141">
        <w:rPr>
          <w:rFonts w:ascii="Century Gothic" w:hAnsi="Century Gothic"/>
        </w:rPr>
        <w:t xml:space="preserve"> </w:t>
      </w:r>
      <w:r w:rsidR="009E62B5">
        <w:rPr>
          <w:rFonts w:ascii="Century Gothic" w:hAnsi="Century Gothic"/>
        </w:rPr>
        <w:t>is this Strategy</w:t>
      </w:r>
      <w:r w:rsidR="000B7111" w:rsidRPr="00984141">
        <w:rPr>
          <w:rFonts w:ascii="Century Gothic" w:hAnsi="Century Gothic"/>
        </w:rPr>
        <w:t xml:space="preserve"> </w:t>
      </w:r>
      <w:r w:rsidR="00E8342D" w:rsidRPr="00984141">
        <w:rPr>
          <w:rFonts w:ascii="Century Gothic" w:hAnsi="Century Gothic"/>
        </w:rPr>
        <w:t>required</w:t>
      </w:r>
      <w:r w:rsidR="006F30D3" w:rsidRPr="00984141">
        <w:rPr>
          <w:rFonts w:ascii="Century Gothic" w:hAnsi="Century Gothic"/>
        </w:rPr>
        <w:t>?</w:t>
      </w:r>
      <w:bookmarkEnd w:id="3"/>
    </w:p>
    <w:p w14:paraId="228E2C49" w14:textId="77777777" w:rsidR="008A4710" w:rsidRPr="00984141" w:rsidRDefault="008A4710" w:rsidP="007A21E0">
      <w:pPr>
        <w:spacing w:line="276" w:lineRule="auto"/>
        <w:jc w:val="both"/>
        <w:rPr>
          <w:rFonts w:ascii="Century Gothic" w:hAnsi="Century Gothic" w:cs="Arial"/>
          <w:b/>
          <w:bCs/>
          <w:color w:val="0070C0"/>
          <w:sz w:val="24"/>
          <w:szCs w:val="24"/>
        </w:rPr>
      </w:pPr>
    </w:p>
    <w:p w14:paraId="124F2861" w14:textId="6D072D07" w:rsidR="00982315" w:rsidRPr="00984141" w:rsidRDefault="0098231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To continue to respond to the changing needs of carers and young carers. </w:t>
      </w:r>
    </w:p>
    <w:p w14:paraId="2E4AE4D5" w14:textId="56F16F9B" w:rsidR="008E0748" w:rsidRPr="00584E45" w:rsidRDefault="008E0748" w:rsidP="007A21E0">
      <w:pPr>
        <w:spacing w:line="276" w:lineRule="auto"/>
        <w:jc w:val="both"/>
        <w:rPr>
          <w:rFonts w:ascii="Century Gothic" w:hAnsi="Century Gothic" w:cs="Arial"/>
          <w:sz w:val="24"/>
          <w:szCs w:val="24"/>
        </w:rPr>
      </w:pPr>
      <w:r w:rsidRPr="00584E45">
        <w:rPr>
          <w:rFonts w:ascii="Century Gothic" w:hAnsi="Century Gothic" w:cs="Arial"/>
          <w:sz w:val="24"/>
          <w:szCs w:val="24"/>
        </w:rPr>
        <w:t>To respect the identities of those who are providing care, including their gender, ethnicity and religion.</w:t>
      </w:r>
    </w:p>
    <w:p w14:paraId="5914BD2B" w14:textId="629A1C6D" w:rsidR="008E0748" w:rsidRPr="00584E45" w:rsidRDefault="008E0748" w:rsidP="007A21E0">
      <w:pPr>
        <w:spacing w:line="276" w:lineRule="auto"/>
        <w:jc w:val="both"/>
        <w:rPr>
          <w:rFonts w:ascii="Century Gothic" w:hAnsi="Century Gothic" w:cs="Arial"/>
          <w:sz w:val="24"/>
          <w:szCs w:val="24"/>
        </w:rPr>
      </w:pPr>
      <w:r w:rsidRPr="00584E45">
        <w:rPr>
          <w:rFonts w:ascii="Century Gothic" w:hAnsi="Century Gothic" w:cs="Arial"/>
          <w:sz w:val="24"/>
          <w:szCs w:val="24"/>
        </w:rPr>
        <w:t>To respect the choice of our citizens regarding how they provide support.</w:t>
      </w:r>
    </w:p>
    <w:p w14:paraId="01CCD8CD" w14:textId="7D4EF47F" w:rsidR="00982315" w:rsidRPr="00984141" w:rsidRDefault="0098231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To ensure that strong partnership continues to underpin how we support carers across East Ayrshire. </w:t>
      </w:r>
    </w:p>
    <w:p w14:paraId="1D4B2B97" w14:textId="10EFA493" w:rsidR="00982315" w:rsidRPr="00984141" w:rsidRDefault="0098231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To measure the success of the priorities set out in previous Carer Strategies</w:t>
      </w:r>
    </w:p>
    <w:p w14:paraId="28329140" w14:textId="2251DD01" w:rsidR="008E0748" w:rsidRPr="00984141" w:rsidRDefault="0098231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To fulfil our statutory requirement to update or develop a new Carer strategy every three years.</w:t>
      </w:r>
    </w:p>
    <w:p w14:paraId="21658B44" w14:textId="77777777" w:rsidR="00CA3499" w:rsidRPr="00984141" w:rsidRDefault="00CA3499" w:rsidP="007A21E0">
      <w:pPr>
        <w:spacing w:line="276" w:lineRule="auto"/>
        <w:jc w:val="both"/>
        <w:rPr>
          <w:rFonts w:ascii="Century Gothic" w:hAnsi="Century Gothic" w:cs="Arial"/>
          <w:sz w:val="24"/>
          <w:szCs w:val="24"/>
        </w:rPr>
      </w:pPr>
    </w:p>
    <w:p w14:paraId="0AC38DE4" w14:textId="4216B931" w:rsidR="000B7111" w:rsidRDefault="000B7111" w:rsidP="00CA3499">
      <w:pPr>
        <w:pStyle w:val="Heading3"/>
        <w:rPr>
          <w:rFonts w:ascii="Century Gothic" w:hAnsi="Century Gothic"/>
        </w:rPr>
      </w:pPr>
      <w:bookmarkStart w:id="4" w:name="_Toc192085594"/>
      <w:r w:rsidRPr="00984141">
        <w:rPr>
          <w:rFonts w:ascii="Century Gothic" w:hAnsi="Century Gothic"/>
        </w:rPr>
        <w:t>How have we gathered the information so far</w:t>
      </w:r>
      <w:r w:rsidR="00062912">
        <w:rPr>
          <w:rFonts w:ascii="Century Gothic" w:hAnsi="Century Gothic"/>
        </w:rPr>
        <w:t>?</w:t>
      </w:r>
      <w:bookmarkEnd w:id="4"/>
    </w:p>
    <w:p w14:paraId="45DBF5A5" w14:textId="77777777" w:rsidR="00984141" w:rsidRPr="00984141" w:rsidRDefault="00984141" w:rsidP="00984141"/>
    <w:p w14:paraId="43782BA5" w14:textId="565A7D37" w:rsidR="000B7111" w:rsidRPr="00984141" w:rsidRDefault="000B7111" w:rsidP="007A21E0">
      <w:pPr>
        <w:spacing w:line="276" w:lineRule="auto"/>
        <w:jc w:val="both"/>
        <w:rPr>
          <w:rFonts w:ascii="Century Gothic" w:hAnsi="Century Gothic" w:cs="Arial"/>
          <w:color w:val="0070C0"/>
          <w:sz w:val="28"/>
          <w:szCs w:val="28"/>
        </w:rPr>
      </w:pPr>
      <w:r w:rsidRPr="00984141">
        <w:rPr>
          <w:rFonts w:ascii="Century Gothic" w:hAnsi="Century Gothic" w:cs="Arial"/>
          <w:sz w:val="24"/>
          <w:szCs w:val="24"/>
        </w:rPr>
        <w:t xml:space="preserve">Ongoing </w:t>
      </w:r>
      <w:r w:rsidR="00E8342D" w:rsidRPr="00984141">
        <w:rPr>
          <w:rFonts w:ascii="Century Gothic" w:hAnsi="Century Gothic" w:cs="Arial"/>
          <w:sz w:val="24"/>
          <w:szCs w:val="24"/>
        </w:rPr>
        <w:t xml:space="preserve">support &amp; </w:t>
      </w:r>
      <w:r w:rsidRPr="00984141">
        <w:rPr>
          <w:rFonts w:ascii="Century Gothic" w:hAnsi="Century Gothic" w:cs="Arial"/>
          <w:sz w:val="24"/>
          <w:szCs w:val="24"/>
        </w:rPr>
        <w:t>engagement sessions with carers – facilitated by East Ayrshire Carers centre</w:t>
      </w:r>
    </w:p>
    <w:p w14:paraId="50443837" w14:textId="77777777" w:rsidR="00E8342D" w:rsidRPr="00984141" w:rsidRDefault="000B7111" w:rsidP="007A21E0">
      <w:pPr>
        <w:spacing w:line="276" w:lineRule="auto"/>
        <w:jc w:val="both"/>
        <w:rPr>
          <w:rFonts w:ascii="Century Gothic" w:hAnsi="Century Gothic" w:cs="Arial"/>
          <w:b/>
          <w:bCs/>
          <w:sz w:val="24"/>
          <w:szCs w:val="24"/>
        </w:rPr>
      </w:pPr>
      <w:r w:rsidRPr="00984141">
        <w:rPr>
          <w:rFonts w:ascii="Century Gothic" w:hAnsi="Century Gothic" w:cs="Arial"/>
          <w:sz w:val="24"/>
          <w:szCs w:val="24"/>
        </w:rPr>
        <w:t>Using information from engagement activity such as local conversations, dementia</w:t>
      </w:r>
      <w:r w:rsidR="00E8342D" w:rsidRPr="00984141">
        <w:rPr>
          <w:rFonts w:ascii="Century Gothic" w:hAnsi="Century Gothic" w:cs="Arial"/>
          <w:sz w:val="24"/>
          <w:szCs w:val="24"/>
        </w:rPr>
        <w:t xml:space="preserve"> conversations</w:t>
      </w:r>
      <w:r w:rsidRPr="00984141">
        <w:rPr>
          <w:rFonts w:ascii="Century Gothic" w:hAnsi="Century Gothic" w:cs="Arial"/>
          <w:b/>
          <w:bCs/>
          <w:sz w:val="24"/>
          <w:szCs w:val="24"/>
        </w:rPr>
        <w:t>.</w:t>
      </w:r>
    </w:p>
    <w:p w14:paraId="6390B8FD" w14:textId="17015033" w:rsidR="008E0748" w:rsidRPr="009E62B5" w:rsidRDefault="000B711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Using knowledge on current practice, impact, and success measures in East Ayrshire</w:t>
      </w:r>
    </w:p>
    <w:p w14:paraId="04CD8870" w14:textId="70B28155" w:rsidR="00110C2B" w:rsidRPr="00984141" w:rsidRDefault="00110C2B" w:rsidP="00CA3499">
      <w:pPr>
        <w:pStyle w:val="Heading1"/>
        <w:rPr>
          <w:rFonts w:ascii="Century Gothic" w:hAnsi="Century Gothic"/>
          <w:sz w:val="28"/>
          <w:szCs w:val="28"/>
        </w:rPr>
      </w:pPr>
      <w:bookmarkStart w:id="5" w:name="_Toc192085595"/>
      <w:r w:rsidRPr="00984141">
        <w:rPr>
          <w:rFonts w:ascii="Century Gothic" w:hAnsi="Century Gothic"/>
        </w:rPr>
        <w:t>Who</w:t>
      </w:r>
      <w:r w:rsidR="008A4710" w:rsidRPr="00984141">
        <w:rPr>
          <w:rFonts w:ascii="Century Gothic" w:hAnsi="Century Gothic"/>
        </w:rPr>
        <w:t xml:space="preserve"> </w:t>
      </w:r>
      <w:r w:rsidRPr="00984141">
        <w:rPr>
          <w:rFonts w:ascii="Century Gothic" w:hAnsi="Century Gothic"/>
        </w:rPr>
        <w:t>Care</w:t>
      </w:r>
      <w:r w:rsidR="009E62B5">
        <w:rPr>
          <w:rFonts w:ascii="Century Gothic" w:hAnsi="Century Gothic"/>
        </w:rPr>
        <w:t>s in East Ayrshire</w:t>
      </w:r>
      <w:r w:rsidRPr="00984141">
        <w:rPr>
          <w:rFonts w:ascii="Century Gothic" w:hAnsi="Century Gothic"/>
        </w:rPr>
        <w:t>?</w:t>
      </w:r>
      <w:bookmarkEnd w:id="5"/>
    </w:p>
    <w:p w14:paraId="2A79D3D0" w14:textId="77777777" w:rsidR="008A4710" w:rsidRPr="00984141" w:rsidRDefault="008A4710" w:rsidP="007A21E0">
      <w:pPr>
        <w:spacing w:line="276" w:lineRule="auto"/>
        <w:jc w:val="both"/>
        <w:rPr>
          <w:rFonts w:ascii="Century Gothic" w:hAnsi="Century Gothic" w:cs="Arial"/>
          <w:sz w:val="24"/>
          <w:szCs w:val="24"/>
        </w:rPr>
      </w:pPr>
    </w:p>
    <w:p w14:paraId="3F42E747" w14:textId="17A83159" w:rsidR="006E32E0" w:rsidRPr="00984141" w:rsidRDefault="003C0E2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We know that many carers, may not self-identify as carers. Often, this is because they see themselves as a spouse or family member</w:t>
      </w:r>
      <w:r w:rsidR="00E61996" w:rsidRPr="00984141">
        <w:rPr>
          <w:rFonts w:ascii="Century Gothic" w:hAnsi="Century Gothic" w:cs="Arial"/>
          <w:sz w:val="24"/>
          <w:szCs w:val="24"/>
        </w:rPr>
        <w:t xml:space="preserve"> with a ‘duty’ to care for their loved ones</w:t>
      </w:r>
      <w:r w:rsidRPr="00984141">
        <w:rPr>
          <w:rFonts w:ascii="Century Gothic" w:hAnsi="Century Gothic" w:cs="Arial"/>
          <w:sz w:val="24"/>
          <w:szCs w:val="24"/>
        </w:rPr>
        <w:t>.</w:t>
      </w:r>
      <w:r w:rsidR="00D5710C" w:rsidRPr="00984141">
        <w:rPr>
          <w:rFonts w:ascii="Century Gothic" w:hAnsi="Century Gothic" w:cs="Arial"/>
          <w:sz w:val="24"/>
          <w:szCs w:val="24"/>
        </w:rPr>
        <w:t xml:space="preserve"> </w:t>
      </w:r>
      <w:r w:rsidR="006E32E0" w:rsidRPr="00984141">
        <w:rPr>
          <w:rFonts w:ascii="Century Gothic" w:hAnsi="Century Gothic" w:cs="Arial"/>
          <w:sz w:val="24"/>
          <w:szCs w:val="24"/>
        </w:rPr>
        <w:t>The Carers (Scotland) Act 2016 defines a carer as ‘an individual who provides or intends to provide care for another individual’ (the cared-for person).</w:t>
      </w:r>
    </w:p>
    <w:p w14:paraId="5811833D" w14:textId="6770D965" w:rsidR="006E32E0" w:rsidRPr="00984141" w:rsidRDefault="006E32E0" w:rsidP="007A21E0">
      <w:pPr>
        <w:spacing w:line="276" w:lineRule="auto"/>
        <w:jc w:val="both"/>
        <w:rPr>
          <w:rFonts w:ascii="Century Gothic" w:hAnsi="Century Gothic" w:cs="Arial"/>
          <w:sz w:val="24"/>
          <w:szCs w:val="24"/>
        </w:rPr>
      </w:pPr>
      <w:r w:rsidRPr="00984141">
        <w:rPr>
          <w:rFonts w:ascii="Century Gothic" w:hAnsi="Century Gothic" w:cs="Arial"/>
          <w:b/>
          <w:bCs/>
          <w:sz w:val="24"/>
          <w:szCs w:val="24"/>
        </w:rPr>
        <w:lastRenderedPageBreak/>
        <w:t>Parent</w:t>
      </w:r>
      <w:r w:rsidR="008216B3" w:rsidRPr="00984141">
        <w:rPr>
          <w:rFonts w:ascii="Century Gothic" w:hAnsi="Century Gothic" w:cs="Arial"/>
          <w:b/>
          <w:bCs/>
          <w:sz w:val="24"/>
          <w:szCs w:val="24"/>
        </w:rPr>
        <w:t>s</w:t>
      </w:r>
      <w:r w:rsidRPr="00984141">
        <w:rPr>
          <w:rFonts w:ascii="Century Gothic" w:hAnsi="Century Gothic" w:cs="Arial"/>
          <w:sz w:val="24"/>
          <w:szCs w:val="24"/>
        </w:rPr>
        <w:t xml:space="preserve">: Parents who care for a child </w:t>
      </w:r>
      <w:r w:rsidR="009D3D00" w:rsidRPr="00984141">
        <w:rPr>
          <w:rFonts w:ascii="Century Gothic" w:hAnsi="Century Gothic" w:cs="Arial"/>
          <w:sz w:val="24"/>
          <w:szCs w:val="24"/>
        </w:rPr>
        <w:t xml:space="preserve">or young person under the age of 18 years </w:t>
      </w:r>
      <w:r w:rsidRPr="00984141">
        <w:rPr>
          <w:rFonts w:ascii="Century Gothic" w:hAnsi="Century Gothic" w:cs="Arial"/>
          <w:sz w:val="24"/>
          <w:szCs w:val="24"/>
        </w:rPr>
        <w:t>with a disability or chronic illness</w:t>
      </w:r>
      <w:bookmarkStart w:id="6" w:name="_Hlk182144714"/>
      <w:r w:rsidRPr="00984141">
        <w:rPr>
          <w:rFonts w:ascii="Century Gothic" w:hAnsi="Century Gothic" w:cs="Arial"/>
          <w:sz w:val="24"/>
          <w:szCs w:val="24"/>
        </w:rPr>
        <w:t>.</w:t>
      </w:r>
    </w:p>
    <w:bookmarkEnd w:id="6"/>
    <w:p w14:paraId="371CA69D" w14:textId="3088E249" w:rsidR="008216B3" w:rsidRPr="00984141" w:rsidRDefault="008216B3" w:rsidP="007A21E0">
      <w:pPr>
        <w:spacing w:line="276" w:lineRule="auto"/>
        <w:jc w:val="both"/>
        <w:rPr>
          <w:rFonts w:ascii="Century Gothic" w:hAnsi="Century Gothic"/>
        </w:rPr>
      </w:pPr>
      <w:r w:rsidRPr="00984141">
        <w:rPr>
          <w:rFonts w:ascii="Century Gothic" w:hAnsi="Century Gothic" w:cs="Arial"/>
          <w:b/>
          <w:bCs/>
          <w:sz w:val="24"/>
          <w:szCs w:val="24"/>
        </w:rPr>
        <w:t xml:space="preserve">Children &amp; </w:t>
      </w:r>
      <w:r w:rsidR="006E32E0" w:rsidRPr="00984141">
        <w:rPr>
          <w:rFonts w:ascii="Century Gothic" w:hAnsi="Century Gothic" w:cs="Arial"/>
          <w:b/>
          <w:bCs/>
          <w:sz w:val="24"/>
          <w:szCs w:val="24"/>
        </w:rPr>
        <w:t>Young</w:t>
      </w:r>
      <w:r w:rsidR="006E32E0" w:rsidRPr="00984141">
        <w:rPr>
          <w:rFonts w:ascii="Century Gothic" w:hAnsi="Century Gothic" w:cs="Arial"/>
          <w:sz w:val="24"/>
          <w:szCs w:val="24"/>
        </w:rPr>
        <w:t xml:space="preserve">: Children </w:t>
      </w:r>
      <w:r w:rsidR="003C247A" w:rsidRPr="00984141">
        <w:rPr>
          <w:rFonts w:ascii="Century Gothic" w:hAnsi="Century Gothic" w:cs="Arial"/>
          <w:sz w:val="24"/>
          <w:szCs w:val="24"/>
        </w:rPr>
        <w:t>&amp; young people</w:t>
      </w:r>
      <w:r w:rsidR="006E32E0" w:rsidRPr="00984141">
        <w:rPr>
          <w:rFonts w:ascii="Century Gothic" w:hAnsi="Century Gothic" w:cs="Arial"/>
          <w:sz w:val="24"/>
          <w:szCs w:val="24"/>
        </w:rPr>
        <w:t xml:space="preserve"> who care for a family member, often a parent or sibling</w:t>
      </w:r>
      <w:r w:rsidRPr="00984141">
        <w:rPr>
          <w:rFonts w:ascii="Century Gothic" w:hAnsi="Century Gothic" w:cs="Arial"/>
          <w:sz w:val="24"/>
          <w:szCs w:val="24"/>
        </w:rPr>
        <w:t xml:space="preserve">, or friends. </w:t>
      </w:r>
      <w:r w:rsidR="00D94B50" w:rsidRPr="00984141">
        <w:rPr>
          <w:rFonts w:ascii="Century Gothic" w:hAnsi="Century Gothic" w:cs="Arial"/>
          <w:sz w:val="24"/>
          <w:szCs w:val="24"/>
        </w:rPr>
        <w:t xml:space="preserve">In East Ayrshire Young Carers are supported from the age of 5-18 years </w:t>
      </w:r>
      <w:r w:rsidRPr="00984141">
        <w:rPr>
          <w:rFonts w:ascii="Century Gothic" w:hAnsi="Century Gothic" w:cs="Arial"/>
          <w:sz w:val="24"/>
          <w:szCs w:val="24"/>
        </w:rPr>
        <w:t>to care for a family member, relative or friend</w:t>
      </w:r>
      <w:r w:rsidR="00622719" w:rsidRPr="00984141">
        <w:rPr>
          <w:rFonts w:ascii="Century Gothic" w:hAnsi="Century Gothic" w:cs="Arial"/>
          <w:sz w:val="24"/>
          <w:szCs w:val="24"/>
        </w:rPr>
        <w:t>.</w:t>
      </w:r>
    </w:p>
    <w:p w14:paraId="079C4283" w14:textId="475CCD5C" w:rsidR="006E32E0" w:rsidRPr="00984141" w:rsidRDefault="006E32E0" w:rsidP="007A21E0">
      <w:pPr>
        <w:spacing w:line="276" w:lineRule="auto"/>
        <w:jc w:val="both"/>
        <w:rPr>
          <w:rFonts w:ascii="Century Gothic" w:hAnsi="Century Gothic" w:cs="Arial"/>
          <w:sz w:val="24"/>
          <w:szCs w:val="24"/>
        </w:rPr>
      </w:pPr>
      <w:r w:rsidRPr="00984141">
        <w:rPr>
          <w:rFonts w:ascii="Century Gothic" w:hAnsi="Century Gothic" w:cs="Arial"/>
          <w:b/>
          <w:bCs/>
          <w:sz w:val="24"/>
          <w:szCs w:val="24"/>
        </w:rPr>
        <w:t>Sibling</w:t>
      </w:r>
      <w:r w:rsidRPr="00984141">
        <w:rPr>
          <w:rFonts w:ascii="Century Gothic" w:hAnsi="Century Gothic" w:cs="Arial"/>
          <w:sz w:val="24"/>
          <w:szCs w:val="24"/>
        </w:rPr>
        <w:t>: Brothers or sisters who provide care for their siblings.</w:t>
      </w:r>
    </w:p>
    <w:p w14:paraId="10B03E36" w14:textId="1301CE87" w:rsidR="006E32E0" w:rsidRPr="00984141" w:rsidRDefault="006E32E0" w:rsidP="007A21E0">
      <w:pPr>
        <w:spacing w:line="276" w:lineRule="auto"/>
        <w:jc w:val="both"/>
        <w:rPr>
          <w:rFonts w:ascii="Century Gothic" w:hAnsi="Century Gothic" w:cs="Arial"/>
          <w:sz w:val="24"/>
          <w:szCs w:val="24"/>
        </w:rPr>
      </w:pPr>
      <w:r w:rsidRPr="00984141">
        <w:rPr>
          <w:rFonts w:ascii="Century Gothic" w:hAnsi="Century Gothic" w:cs="Arial"/>
          <w:b/>
          <w:bCs/>
          <w:sz w:val="24"/>
          <w:szCs w:val="24"/>
        </w:rPr>
        <w:t>Spousal</w:t>
      </w:r>
      <w:r w:rsidRPr="00984141">
        <w:rPr>
          <w:rFonts w:ascii="Century Gothic" w:hAnsi="Century Gothic" w:cs="Arial"/>
          <w:sz w:val="24"/>
          <w:szCs w:val="24"/>
        </w:rPr>
        <w:t>: Husbands, wives, or partners who care for their significant other.</w:t>
      </w:r>
    </w:p>
    <w:p w14:paraId="79CFB632" w14:textId="2FBFC0D1" w:rsidR="0050038A" w:rsidRPr="00B90373" w:rsidRDefault="008216B3" w:rsidP="007A21E0">
      <w:pPr>
        <w:spacing w:line="276" w:lineRule="auto"/>
        <w:jc w:val="both"/>
        <w:rPr>
          <w:rFonts w:ascii="Century Gothic" w:hAnsi="Century Gothic" w:cs="Arial"/>
          <w:sz w:val="24"/>
          <w:szCs w:val="24"/>
        </w:rPr>
      </w:pPr>
      <w:r w:rsidRPr="00984141">
        <w:rPr>
          <w:rFonts w:ascii="Century Gothic" w:hAnsi="Century Gothic" w:cs="Arial"/>
          <w:b/>
          <w:bCs/>
          <w:sz w:val="24"/>
          <w:szCs w:val="24"/>
        </w:rPr>
        <w:t>Adult:</w:t>
      </w:r>
      <w:r w:rsidR="00B90373">
        <w:rPr>
          <w:rFonts w:ascii="Century Gothic" w:hAnsi="Century Gothic" w:cs="Arial"/>
          <w:b/>
          <w:bCs/>
          <w:sz w:val="24"/>
          <w:szCs w:val="24"/>
        </w:rPr>
        <w:t xml:space="preserve"> </w:t>
      </w:r>
      <w:r w:rsidR="0050038A" w:rsidRPr="00B90373">
        <w:rPr>
          <w:rFonts w:ascii="Century Gothic" w:hAnsi="Century Gothic" w:cs="Arial"/>
          <w:sz w:val="24"/>
          <w:szCs w:val="24"/>
        </w:rPr>
        <w:t>Ad</w:t>
      </w:r>
      <w:r w:rsidR="008E0748" w:rsidRPr="00B90373">
        <w:rPr>
          <w:rFonts w:ascii="Century Gothic" w:hAnsi="Century Gothic" w:cs="Arial"/>
          <w:sz w:val="24"/>
          <w:szCs w:val="24"/>
        </w:rPr>
        <w:t>ult carers are those over 18 (unless at schoo</w:t>
      </w:r>
      <w:r w:rsidR="0050038A" w:rsidRPr="00B90373">
        <w:rPr>
          <w:rFonts w:ascii="Century Gothic" w:hAnsi="Century Gothic" w:cs="Arial"/>
          <w:sz w:val="24"/>
          <w:szCs w:val="24"/>
        </w:rPr>
        <w:t>l</w:t>
      </w:r>
      <w:r w:rsidR="008E0748" w:rsidRPr="00B90373">
        <w:rPr>
          <w:rFonts w:ascii="Century Gothic" w:hAnsi="Century Gothic" w:cs="Arial"/>
          <w:sz w:val="24"/>
          <w:szCs w:val="24"/>
        </w:rPr>
        <w:t>, where they still class as a young carer)</w:t>
      </w:r>
      <w:r w:rsidR="0050038A" w:rsidRPr="00B90373">
        <w:rPr>
          <w:rFonts w:ascii="Century Gothic" w:hAnsi="Century Gothic" w:cs="Arial"/>
          <w:sz w:val="24"/>
          <w:szCs w:val="24"/>
        </w:rPr>
        <w:t xml:space="preserve"> </w:t>
      </w:r>
    </w:p>
    <w:p w14:paraId="1A026875" w14:textId="4A7B5DF1" w:rsidR="008216B3" w:rsidRPr="000F6398" w:rsidRDefault="0050038A" w:rsidP="007A21E0">
      <w:pPr>
        <w:spacing w:line="276" w:lineRule="auto"/>
        <w:jc w:val="both"/>
        <w:rPr>
          <w:rFonts w:ascii="Century Gothic" w:hAnsi="Century Gothic" w:cs="Arial"/>
          <w:iCs/>
          <w:sz w:val="24"/>
          <w:szCs w:val="24"/>
        </w:rPr>
      </w:pPr>
      <w:r w:rsidRPr="000F6398">
        <w:rPr>
          <w:rFonts w:ascii="Century Gothic" w:hAnsi="Century Gothic" w:cs="Arial"/>
          <w:iCs/>
          <w:sz w:val="24"/>
          <w:szCs w:val="24"/>
        </w:rPr>
        <w:t>The Carers (Scotland) Act 2016 was updated in July 2021, so that the only distinction of age in the carers act is between young and adult.</w:t>
      </w:r>
    </w:p>
    <w:p w14:paraId="7F0AFEE6" w14:textId="77777777" w:rsidR="00E845B7" w:rsidRPr="00984141" w:rsidRDefault="00E845B7" w:rsidP="007A21E0">
      <w:pPr>
        <w:spacing w:line="276" w:lineRule="auto"/>
        <w:jc w:val="both"/>
        <w:rPr>
          <w:rFonts w:ascii="Century Gothic" w:hAnsi="Century Gothic" w:cs="Arial"/>
          <w:i/>
          <w:iCs/>
          <w:strike/>
          <w:sz w:val="24"/>
          <w:szCs w:val="24"/>
        </w:rPr>
      </w:pPr>
    </w:p>
    <w:p w14:paraId="37CABF98" w14:textId="4BD34F94" w:rsidR="002A505A" w:rsidRPr="00984141" w:rsidRDefault="00E845B7" w:rsidP="00E845B7">
      <w:pPr>
        <w:pStyle w:val="Heading1"/>
      </w:pPr>
      <w:bookmarkStart w:id="7" w:name="_Toc192085596"/>
      <w:r>
        <w:t xml:space="preserve">The Importance of </w:t>
      </w:r>
      <w:r w:rsidR="008A4710" w:rsidRPr="00984141">
        <w:t>I</w:t>
      </w:r>
      <w:r w:rsidR="002A505A" w:rsidRPr="00984141">
        <w:t>dentify</w:t>
      </w:r>
      <w:r>
        <w:t>ing</w:t>
      </w:r>
      <w:r w:rsidR="002A505A" w:rsidRPr="00984141">
        <w:t xml:space="preserve"> </w:t>
      </w:r>
      <w:r w:rsidR="008A4710" w:rsidRPr="00984141">
        <w:t>C</w:t>
      </w:r>
      <w:r w:rsidR="002A505A" w:rsidRPr="00984141">
        <w:t>arers?</w:t>
      </w:r>
      <w:bookmarkEnd w:id="7"/>
      <w:r w:rsidR="002A505A" w:rsidRPr="00984141">
        <w:t xml:space="preserve"> </w:t>
      </w:r>
    </w:p>
    <w:p w14:paraId="3D7AF1B9" w14:textId="77777777" w:rsidR="008A4710" w:rsidRPr="00984141" w:rsidRDefault="008A4710" w:rsidP="007A21E0">
      <w:pPr>
        <w:spacing w:line="276" w:lineRule="auto"/>
        <w:jc w:val="both"/>
        <w:rPr>
          <w:rFonts w:ascii="Century Gothic" w:hAnsi="Century Gothic" w:cs="Arial"/>
          <w:sz w:val="24"/>
          <w:szCs w:val="24"/>
        </w:rPr>
      </w:pPr>
    </w:p>
    <w:p w14:paraId="7824F119" w14:textId="38EED555" w:rsidR="002A505A" w:rsidRPr="00984141" w:rsidRDefault="002A505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early identification of unpaid carers is a key part of our approach. This allows us to: </w:t>
      </w:r>
    </w:p>
    <w:p w14:paraId="0CFB9EE4" w14:textId="423CABDB" w:rsidR="008A4710" w:rsidRPr="00584E45" w:rsidRDefault="008A4710"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1. </w:t>
      </w:r>
      <w:r w:rsidRPr="00584E45">
        <w:rPr>
          <w:rFonts w:ascii="Century Gothic" w:hAnsi="Century Gothic" w:cs="Arial"/>
          <w:sz w:val="24"/>
          <w:szCs w:val="24"/>
        </w:rPr>
        <w:t>Identify those who have vital carer roles but do not identify as such</w:t>
      </w:r>
    </w:p>
    <w:p w14:paraId="3C4245D7" w14:textId="30BD833E" w:rsidR="002A505A" w:rsidRPr="00584E45" w:rsidRDefault="008A4710" w:rsidP="007A21E0">
      <w:pPr>
        <w:spacing w:line="276" w:lineRule="auto"/>
        <w:jc w:val="both"/>
        <w:rPr>
          <w:rFonts w:ascii="Century Gothic" w:hAnsi="Century Gothic" w:cs="Arial"/>
          <w:sz w:val="24"/>
          <w:szCs w:val="24"/>
        </w:rPr>
      </w:pPr>
      <w:r w:rsidRPr="00584E45">
        <w:rPr>
          <w:rFonts w:ascii="Century Gothic" w:hAnsi="Century Gothic" w:cs="Arial"/>
          <w:sz w:val="24"/>
          <w:szCs w:val="24"/>
        </w:rPr>
        <w:t>2</w:t>
      </w:r>
      <w:r w:rsidR="002A505A" w:rsidRPr="00584E45">
        <w:rPr>
          <w:rFonts w:ascii="Century Gothic" w:hAnsi="Century Gothic" w:cs="Arial"/>
          <w:sz w:val="24"/>
          <w:szCs w:val="24"/>
        </w:rPr>
        <w:t xml:space="preserve">. Introduce preventative approaches at the right time. </w:t>
      </w:r>
      <w:r w:rsidRPr="00584E45">
        <w:rPr>
          <w:rFonts w:ascii="Century Gothic" w:hAnsi="Century Gothic" w:cs="Arial"/>
          <w:sz w:val="24"/>
          <w:szCs w:val="24"/>
        </w:rPr>
        <w:t>Including mitigating, where possible, the impacts on health and wellbeing of carers such as burnout.</w:t>
      </w:r>
    </w:p>
    <w:p w14:paraId="557E2963" w14:textId="26E3F1C1" w:rsidR="002A505A" w:rsidRPr="00984141" w:rsidRDefault="008A4710" w:rsidP="007A21E0">
      <w:pPr>
        <w:spacing w:line="276" w:lineRule="auto"/>
        <w:jc w:val="both"/>
        <w:rPr>
          <w:rFonts w:ascii="Century Gothic" w:hAnsi="Century Gothic" w:cs="Arial"/>
          <w:sz w:val="24"/>
          <w:szCs w:val="24"/>
        </w:rPr>
      </w:pPr>
      <w:r w:rsidRPr="00984141">
        <w:rPr>
          <w:rFonts w:ascii="Century Gothic" w:hAnsi="Century Gothic" w:cs="Arial"/>
          <w:sz w:val="24"/>
          <w:szCs w:val="24"/>
        </w:rPr>
        <w:t>3</w:t>
      </w:r>
      <w:r w:rsidR="002A505A" w:rsidRPr="00984141">
        <w:rPr>
          <w:rFonts w:ascii="Century Gothic" w:hAnsi="Century Gothic" w:cs="Arial"/>
          <w:sz w:val="24"/>
          <w:szCs w:val="24"/>
        </w:rPr>
        <w:t xml:space="preserve">. Develop anticipatory approaches and early planning. </w:t>
      </w:r>
    </w:p>
    <w:p w14:paraId="6406A476" w14:textId="481D6A64" w:rsidR="002A505A" w:rsidRPr="00984141" w:rsidRDefault="008A4710" w:rsidP="007A21E0">
      <w:pPr>
        <w:spacing w:line="276" w:lineRule="auto"/>
        <w:jc w:val="both"/>
        <w:rPr>
          <w:rFonts w:ascii="Century Gothic" w:hAnsi="Century Gothic" w:cs="Arial"/>
          <w:sz w:val="24"/>
          <w:szCs w:val="24"/>
        </w:rPr>
      </w:pPr>
      <w:r w:rsidRPr="00984141">
        <w:rPr>
          <w:rFonts w:ascii="Century Gothic" w:hAnsi="Century Gothic" w:cs="Arial"/>
          <w:sz w:val="24"/>
          <w:szCs w:val="24"/>
        </w:rPr>
        <w:t>4</w:t>
      </w:r>
      <w:r w:rsidR="002A505A" w:rsidRPr="00984141">
        <w:rPr>
          <w:rFonts w:ascii="Century Gothic" w:hAnsi="Century Gothic" w:cs="Arial"/>
          <w:sz w:val="24"/>
          <w:szCs w:val="24"/>
        </w:rPr>
        <w:t xml:space="preserve">. Support future planning. </w:t>
      </w:r>
    </w:p>
    <w:p w14:paraId="6DE0397A" w14:textId="7FB91909" w:rsidR="002A505A" w:rsidRPr="00984141" w:rsidRDefault="008A4710" w:rsidP="007A21E0">
      <w:pPr>
        <w:spacing w:line="276" w:lineRule="auto"/>
        <w:jc w:val="both"/>
        <w:rPr>
          <w:rFonts w:ascii="Century Gothic" w:hAnsi="Century Gothic" w:cs="Arial"/>
          <w:sz w:val="24"/>
          <w:szCs w:val="24"/>
        </w:rPr>
      </w:pPr>
      <w:r w:rsidRPr="00984141">
        <w:rPr>
          <w:rFonts w:ascii="Century Gothic" w:hAnsi="Century Gothic" w:cs="Arial"/>
          <w:sz w:val="24"/>
          <w:szCs w:val="24"/>
        </w:rPr>
        <w:t>5</w:t>
      </w:r>
      <w:r w:rsidR="002A505A" w:rsidRPr="00984141">
        <w:rPr>
          <w:rFonts w:ascii="Century Gothic" w:hAnsi="Century Gothic" w:cs="Arial"/>
          <w:sz w:val="24"/>
          <w:szCs w:val="24"/>
        </w:rPr>
        <w:t xml:space="preserve">. Minimise the chances of crisis occurring. </w:t>
      </w:r>
    </w:p>
    <w:p w14:paraId="62281375" w14:textId="25947DE1" w:rsidR="008A4710" w:rsidRPr="00984141" w:rsidRDefault="008A4710" w:rsidP="007A21E0">
      <w:pPr>
        <w:spacing w:line="276" w:lineRule="auto"/>
        <w:jc w:val="both"/>
        <w:rPr>
          <w:rFonts w:ascii="Century Gothic" w:hAnsi="Century Gothic" w:cs="Arial"/>
          <w:sz w:val="24"/>
          <w:szCs w:val="24"/>
        </w:rPr>
      </w:pPr>
      <w:r w:rsidRPr="00984141">
        <w:rPr>
          <w:rFonts w:ascii="Century Gothic" w:hAnsi="Century Gothic" w:cs="Arial"/>
          <w:sz w:val="24"/>
          <w:szCs w:val="24"/>
        </w:rPr>
        <w:t>6</w:t>
      </w:r>
      <w:r w:rsidR="002A505A" w:rsidRPr="00984141">
        <w:rPr>
          <w:rFonts w:ascii="Century Gothic" w:hAnsi="Century Gothic" w:cs="Arial"/>
          <w:sz w:val="24"/>
          <w:szCs w:val="24"/>
        </w:rPr>
        <w:t xml:space="preserve">. Target responses and resources appropriately. </w:t>
      </w:r>
    </w:p>
    <w:p w14:paraId="61568E54" w14:textId="77777777" w:rsidR="004B1875" w:rsidRDefault="004B1875" w:rsidP="007A21E0">
      <w:pPr>
        <w:spacing w:line="276" w:lineRule="auto"/>
        <w:jc w:val="both"/>
        <w:rPr>
          <w:rFonts w:ascii="Century Gothic" w:hAnsi="Century Gothic" w:cs="Arial"/>
          <w:sz w:val="24"/>
          <w:szCs w:val="24"/>
        </w:rPr>
      </w:pPr>
    </w:p>
    <w:p w14:paraId="65D8CF3C" w14:textId="54447558" w:rsidR="002A505A" w:rsidRPr="00984141" w:rsidRDefault="002A505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Local carer strategies must set out plans for identifying carers, such as outreach and awareness raising activity, communication and information dissemination, and events for and about carers.</w:t>
      </w:r>
    </w:p>
    <w:p w14:paraId="5E51C68B" w14:textId="77777777" w:rsidR="00B276C2" w:rsidRPr="00984141" w:rsidRDefault="00B276C2" w:rsidP="007A21E0">
      <w:pPr>
        <w:spacing w:line="276" w:lineRule="auto"/>
        <w:jc w:val="both"/>
        <w:rPr>
          <w:rFonts w:ascii="Century Gothic" w:hAnsi="Century Gothic" w:cs="Arial"/>
          <w:b/>
          <w:bCs/>
          <w:color w:val="0070C0"/>
          <w:sz w:val="28"/>
          <w:szCs w:val="28"/>
        </w:rPr>
      </w:pPr>
    </w:p>
    <w:p w14:paraId="2CC310AD" w14:textId="5412669E" w:rsidR="00B276C2" w:rsidRPr="00984141" w:rsidRDefault="00B276C2" w:rsidP="00E845B7">
      <w:pPr>
        <w:pStyle w:val="Heading1"/>
      </w:pPr>
      <w:bookmarkStart w:id="8" w:name="_Toc192085597"/>
      <w:r w:rsidRPr="00984141">
        <w:lastRenderedPageBreak/>
        <w:t xml:space="preserve">Why </w:t>
      </w:r>
      <w:r w:rsidR="008A4710" w:rsidRPr="00984141">
        <w:t>S</w:t>
      </w:r>
      <w:r w:rsidRPr="00984141">
        <w:t xml:space="preserve">upporting </w:t>
      </w:r>
      <w:r w:rsidR="008A4710" w:rsidRPr="00984141">
        <w:t>C</w:t>
      </w:r>
      <w:r w:rsidRPr="00984141">
        <w:t xml:space="preserve">arers is </w:t>
      </w:r>
      <w:r w:rsidR="008A4710" w:rsidRPr="00984141">
        <w:t>I</w:t>
      </w:r>
      <w:r w:rsidRPr="00984141">
        <w:t>mportant</w:t>
      </w:r>
      <w:r w:rsidR="00E845B7">
        <w:t xml:space="preserve"> to our Community</w:t>
      </w:r>
      <w:bookmarkEnd w:id="8"/>
      <w:r w:rsidRPr="00984141">
        <w:t xml:space="preserve"> </w:t>
      </w:r>
    </w:p>
    <w:p w14:paraId="6BB5CFB9" w14:textId="77777777" w:rsidR="008A4710" w:rsidRPr="00984141" w:rsidRDefault="008A4710" w:rsidP="007A21E0">
      <w:pPr>
        <w:spacing w:line="276" w:lineRule="auto"/>
        <w:jc w:val="both"/>
        <w:rPr>
          <w:rFonts w:ascii="Century Gothic" w:hAnsi="Century Gothic" w:cs="Arial"/>
          <w:sz w:val="24"/>
          <w:szCs w:val="24"/>
        </w:rPr>
      </w:pPr>
    </w:p>
    <w:p w14:paraId="52638980" w14:textId="6DE0FF7A"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People are living longer but often the increase in longevity comes at a cost of increased years in poor health with complex care needs. This is putting more pressure on the health and social care system. </w:t>
      </w:r>
    </w:p>
    <w:p w14:paraId="4F9EC65F" w14:textId="7C43094D"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In response, East Ayrshire is working to prevent unnecessary hospital admissions and premature admissions to long-term residential care, to reduce delays in discharge from hospital, reduce demand for formal support services, and to help people remain as independent as possible in their own home. </w:t>
      </w:r>
    </w:p>
    <w:p w14:paraId="192D004F"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Unpaid carers in Scotland represent a larger workforce than the paid health and social care support workforces combined. They are integral to good care and are often best placed to understand and advocate for the needs, rights and preferences of the person they support </w:t>
      </w:r>
    </w:p>
    <w:p w14:paraId="6E718959" w14:textId="60ACE45D"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Although for many, caring can have positive and rewarding aspects, is it is profoundly challenging. Carers often put the interests of the person they care for ahead of their own needs. The care provided by unpaid carers is often physically and emotionally demanding, with consequences for the carer’s own health and wellbeing. Caring responsibilities can affect a carer’s own health and wellbeing, their relationships with others, their access to education, employment opportunities and finances, and limits the time and energy they </w:t>
      </w:r>
      <w:r w:rsidR="009A4CFC" w:rsidRPr="00984141">
        <w:rPr>
          <w:rFonts w:ascii="Century Gothic" w:hAnsi="Century Gothic" w:cs="Arial"/>
          <w:sz w:val="24"/>
          <w:szCs w:val="24"/>
        </w:rPr>
        <w:t>must</w:t>
      </w:r>
      <w:r w:rsidRPr="00984141">
        <w:rPr>
          <w:rFonts w:ascii="Century Gothic" w:hAnsi="Century Gothic" w:cs="Arial"/>
          <w:sz w:val="24"/>
          <w:szCs w:val="24"/>
        </w:rPr>
        <w:t xml:space="preserve"> do things for themselves. </w:t>
      </w:r>
    </w:p>
    <w:p w14:paraId="14AF1372" w14:textId="194F6C31"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We recognise the value carers bring and importance of ensuring they are included as equal partners in care. This strategy sets out our commitment to supporting carers </w:t>
      </w:r>
      <w:r w:rsidR="009A4CFC" w:rsidRPr="00984141">
        <w:rPr>
          <w:rFonts w:ascii="Century Gothic" w:hAnsi="Century Gothic" w:cs="Arial"/>
          <w:sz w:val="24"/>
          <w:szCs w:val="24"/>
        </w:rPr>
        <w:t>to</w:t>
      </w:r>
      <w:r w:rsidRPr="00984141">
        <w:rPr>
          <w:rFonts w:ascii="Century Gothic" w:hAnsi="Century Gothic" w:cs="Arial"/>
          <w:sz w:val="24"/>
          <w:szCs w:val="24"/>
        </w:rPr>
        <w:t xml:space="preserve">: </w:t>
      </w:r>
    </w:p>
    <w:p w14:paraId="1B89B67C"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Uphold their human rights </w:t>
      </w:r>
    </w:p>
    <w:p w14:paraId="0D2A841F"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Reduce the impact of their caring role </w:t>
      </w:r>
    </w:p>
    <w:p w14:paraId="331B6145"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Promote their health and wellbeing </w:t>
      </w:r>
    </w:p>
    <w:p w14:paraId="3C6F5CE6"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Sustain them in their caring role if they so wish   </w:t>
      </w:r>
    </w:p>
    <w:p w14:paraId="174BAC50"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Help people to continue to live in their own homes and communities </w:t>
      </w:r>
    </w:p>
    <w:p w14:paraId="4D1E3AD9"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Achieve better outcomes for carers </w:t>
      </w:r>
    </w:p>
    <w:p w14:paraId="1BC4831B"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Achieve better outcomes for the cared for person </w:t>
      </w:r>
    </w:p>
    <w:p w14:paraId="5CE66857" w14:textId="77777777" w:rsidR="00B276C2" w:rsidRPr="00984141" w:rsidRDefault="00B276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Sustain the health and social care system</w:t>
      </w:r>
    </w:p>
    <w:p w14:paraId="69E2DAA5" w14:textId="3869312E" w:rsidR="008A4710" w:rsidRPr="00984141" w:rsidRDefault="00B276C2" w:rsidP="007A21E0">
      <w:pPr>
        <w:spacing w:line="276" w:lineRule="auto"/>
        <w:ind w:left="720" w:hanging="720"/>
        <w:jc w:val="both"/>
        <w:rPr>
          <w:rFonts w:ascii="Century Gothic" w:hAnsi="Century Gothic" w:cs="Arial"/>
          <w:sz w:val="24"/>
          <w:szCs w:val="24"/>
        </w:rPr>
      </w:pPr>
      <w:r w:rsidRPr="00984141">
        <w:rPr>
          <w:rFonts w:ascii="Century Gothic" w:hAnsi="Century Gothic" w:cs="Arial"/>
          <w:sz w:val="24"/>
          <w:szCs w:val="24"/>
        </w:rPr>
        <w:lastRenderedPageBreak/>
        <w:t>•</w:t>
      </w:r>
      <w:r w:rsidRPr="00984141">
        <w:rPr>
          <w:rFonts w:ascii="Century Gothic" w:hAnsi="Century Gothic" w:cs="Arial"/>
          <w:sz w:val="24"/>
          <w:szCs w:val="24"/>
        </w:rPr>
        <w:tab/>
        <w:t>The right to a family life, to have and maintain family relationships – article 8 of Human Rights Act.</w:t>
      </w:r>
    </w:p>
    <w:p w14:paraId="19EA61A3" w14:textId="77777777" w:rsidR="008A4710" w:rsidRPr="00984141" w:rsidRDefault="008A4710" w:rsidP="007A21E0">
      <w:pPr>
        <w:spacing w:line="276" w:lineRule="auto"/>
        <w:ind w:left="720" w:hanging="720"/>
        <w:jc w:val="both"/>
        <w:rPr>
          <w:rFonts w:ascii="Century Gothic" w:hAnsi="Century Gothic" w:cs="Arial"/>
          <w:sz w:val="24"/>
          <w:szCs w:val="24"/>
        </w:rPr>
      </w:pPr>
    </w:p>
    <w:p w14:paraId="315BA379" w14:textId="42620C9A" w:rsidR="009B1B92" w:rsidRPr="00F935C9" w:rsidRDefault="009E62B5" w:rsidP="00F935C9">
      <w:pPr>
        <w:rPr>
          <w:rFonts w:ascii="Century Gothic" w:eastAsiaTheme="majorEastAsia" w:hAnsi="Century Gothic" w:cstheme="majorBidi"/>
          <w:color w:val="0070C0"/>
          <w:sz w:val="40"/>
          <w:szCs w:val="40"/>
        </w:rPr>
      </w:pPr>
      <w:r>
        <w:rPr>
          <w:rFonts w:ascii="Century Gothic" w:hAnsi="Century Gothic"/>
        </w:rPr>
        <w:br w:type="page"/>
      </w:r>
      <w:r w:rsidR="009B1B92" w:rsidRPr="00F935C9">
        <w:rPr>
          <w:rFonts w:ascii="Century Gothic" w:hAnsi="Century Gothic"/>
          <w:color w:val="0070C0"/>
          <w:sz w:val="40"/>
          <w:szCs w:val="40"/>
        </w:rPr>
        <w:lastRenderedPageBreak/>
        <w:t xml:space="preserve">Our </w:t>
      </w:r>
      <w:r w:rsidR="008A4710" w:rsidRPr="00F935C9">
        <w:rPr>
          <w:rFonts w:ascii="Century Gothic" w:hAnsi="Century Gothic"/>
          <w:color w:val="0070C0"/>
          <w:sz w:val="40"/>
          <w:szCs w:val="40"/>
        </w:rPr>
        <w:t>Vi</w:t>
      </w:r>
      <w:r w:rsidR="009B1B92" w:rsidRPr="00F935C9">
        <w:rPr>
          <w:rFonts w:ascii="Century Gothic" w:hAnsi="Century Gothic"/>
          <w:color w:val="0070C0"/>
          <w:sz w:val="40"/>
          <w:szCs w:val="40"/>
        </w:rPr>
        <w:t>sion</w:t>
      </w:r>
      <w:r w:rsidR="0095782F" w:rsidRPr="00F935C9">
        <w:rPr>
          <w:rFonts w:ascii="Century Gothic" w:hAnsi="Century Gothic"/>
          <w:color w:val="0070C0"/>
          <w:sz w:val="40"/>
          <w:szCs w:val="40"/>
        </w:rPr>
        <w:t xml:space="preserve"> &amp; </w:t>
      </w:r>
      <w:r w:rsidR="009A4CFC" w:rsidRPr="00F935C9">
        <w:rPr>
          <w:rFonts w:ascii="Century Gothic" w:hAnsi="Century Gothic"/>
          <w:color w:val="0070C0"/>
          <w:sz w:val="40"/>
          <w:szCs w:val="40"/>
        </w:rPr>
        <w:t>Values in</w:t>
      </w:r>
      <w:r w:rsidR="00E845B7" w:rsidRPr="00F935C9">
        <w:rPr>
          <w:rFonts w:ascii="Century Gothic" w:hAnsi="Century Gothic"/>
          <w:color w:val="0070C0"/>
          <w:sz w:val="40"/>
          <w:szCs w:val="40"/>
        </w:rPr>
        <w:t xml:space="preserve"> East Ayrshire</w:t>
      </w:r>
    </w:p>
    <w:p w14:paraId="3DF86A9A" w14:textId="77777777" w:rsidR="008A4710" w:rsidRPr="00984141" w:rsidRDefault="008A4710" w:rsidP="007A21E0">
      <w:pPr>
        <w:spacing w:line="276" w:lineRule="auto"/>
        <w:ind w:left="720" w:hanging="720"/>
        <w:jc w:val="both"/>
        <w:rPr>
          <w:rFonts w:ascii="Century Gothic" w:hAnsi="Century Gothic" w:cs="Arial"/>
          <w:sz w:val="24"/>
          <w:szCs w:val="24"/>
        </w:rPr>
      </w:pPr>
    </w:p>
    <w:p w14:paraId="15077371" w14:textId="7E941EDE" w:rsidR="0095782F" w:rsidRPr="00984141" w:rsidRDefault="0095782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Our overarching vision and values is set out in East Ayrshire’s Strategic Plan (24-27 update) for our communities which we share with our Community Planning Partners:</w:t>
      </w:r>
    </w:p>
    <w:p w14:paraId="1C6F9BB5" w14:textId="59E47896" w:rsidR="0095782F" w:rsidRPr="00984141" w:rsidRDefault="0095782F" w:rsidP="007A21E0">
      <w:pPr>
        <w:spacing w:line="276" w:lineRule="auto"/>
        <w:jc w:val="both"/>
        <w:rPr>
          <w:rFonts w:ascii="Century Gothic" w:hAnsi="Century Gothic" w:cs="Arial"/>
          <w:i/>
          <w:iCs/>
          <w:color w:val="0070C0"/>
          <w:sz w:val="28"/>
          <w:szCs w:val="28"/>
        </w:rPr>
      </w:pPr>
      <w:r w:rsidRPr="00984141">
        <w:rPr>
          <w:rFonts w:ascii="Century Gothic" w:hAnsi="Century Gothic" w:cs="Arial"/>
          <w:i/>
          <w:iCs/>
          <w:color w:val="0070C0"/>
          <w:sz w:val="28"/>
          <w:szCs w:val="28"/>
        </w:rPr>
        <w:t>“East Ayrshire is a place with strong, safe and vibrant communities where everyone has a good quality of life and access to opportunities, choices and high quality services which are sustainable, accessible and meet people’s needs”</w:t>
      </w:r>
    </w:p>
    <w:p w14:paraId="2A42067F" w14:textId="77777777" w:rsidR="003B446C" w:rsidRPr="00984141" w:rsidRDefault="0095782F" w:rsidP="007A21E0">
      <w:pPr>
        <w:spacing w:line="276" w:lineRule="auto"/>
        <w:jc w:val="both"/>
        <w:rPr>
          <w:rFonts w:ascii="Century Gothic" w:hAnsi="Century Gothic"/>
          <w:i/>
          <w:iCs/>
          <w:color w:val="0070C0"/>
          <w:sz w:val="28"/>
          <w:szCs w:val="28"/>
        </w:rPr>
      </w:pPr>
      <w:r w:rsidRPr="00984141">
        <w:rPr>
          <w:rFonts w:ascii="Century Gothic" w:hAnsi="Century Gothic" w:cs="Arial"/>
          <w:i/>
          <w:iCs/>
          <w:color w:val="0070C0"/>
          <w:sz w:val="28"/>
          <w:szCs w:val="28"/>
        </w:rPr>
        <w:t>“Working together with all of our communities to improve and sustain wellbeing, care and promote equity”</w:t>
      </w:r>
      <w:r w:rsidR="003B446C" w:rsidRPr="00984141">
        <w:rPr>
          <w:rFonts w:ascii="Century Gothic" w:hAnsi="Century Gothic"/>
          <w:i/>
          <w:iCs/>
          <w:color w:val="0070C0"/>
          <w:sz w:val="28"/>
          <w:szCs w:val="28"/>
        </w:rPr>
        <w:t xml:space="preserve"> </w:t>
      </w:r>
    </w:p>
    <w:p w14:paraId="5E253847" w14:textId="77777777" w:rsidR="00290C2A" w:rsidRDefault="00290C2A" w:rsidP="007A21E0">
      <w:pPr>
        <w:spacing w:line="276" w:lineRule="auto"/>
        <w:jc w:val="both"/>
        <w:rPr>
          <w:rFonts w:ascii="Century Gothic" w:hAnsi="Century Gothic" w:cs="Arial"/>
          <w:sz w:val="24"/>
          <w:szCs w:val="24"/>
        </w:rPr>
      </w:pPr>
    </w:p>
    <w:p w14:paraId="6A520408" w14:textId="29813D9B" w:rsidR="00290C2A" w:rsidRDefault="003B44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People, compassion and partnership are the foundation of our approach to health and social care provision. This is evident in our six strategic priorities set out in our Strategic Plan:</w:t>
      </w:r>
      <w:r w:rsidR="005A491D" w:rsidRPr="00984141">
        <w:rPr>
          <w:rFonts w:ascii="Century Gothic" w:hAnsi="Century Gothic" w:cs="Arial"/>
          <w:sz w:val="24"/>
          <w:szCs w:val="24"/>
        </w:rPr>
        <w:t xml:space="preserve"> </w:t>
      </w:r>
    </w:p>
    <w:p w14:paraId="55663A5C" w14:textId="77777777" w:rsidR="00290C2A" w:rsidRDefault="003B44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Starting well, living well, dying well, </w:t>
      </w:r>
    </w:p>
    <w:p w14:paraId="1D2E74E2" w14:textId="77777777" w:rsidR="00290C2A" w:rsidRDefault="003B44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People at the heart of what we do, </w:t>
      </w:r>
    </w:p>
    <w:p w14:paraId="7F4E6CEF" w14:textId="77777777" w:rsidR="00290C2A" w:rsidRDefault="003B44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Caring for East Ayrshire,</w:t>
      </w:r>
    </w:p>
    <w:p w14:paraId="677575FE" w14:textId="31356B73" w:rsidR="00290C2A" w:rsidRDefault="003B44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Caring for our Workforce, </w:t>
      </w:r>
    </w:p>
    <w:p w14:paraId="0824A9DB" w14:textId="77777777" w:rsidR="00290C2A" w:rsidRDefault="003B44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Safe and protected, </w:t>
      </w:r>
    </w:p>
    <w:p w14:paraId="41537312" w14:textId="5E1C8B9B" w:rsidR="0095782F" w:rsidRPr="00984141" w:rsidRDefault="003B44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Digital connections</w:t>
      </w:r>
    </w:p>
    <w:p w14:paraId="735242E2" w14:textId="77777777" w:rsidR="009A4CFC" w:rsidRDefault="009A4CFC" w:rsidP="007A21E0">
      <w:pPr>
        <w:spacing w:line="276" w:lineRule="auto"/>
        <w:jc w:val="both"/>
        <w:rPr>
          <w:rFonts w:ascii="Century Gothic" w:hAnsi="Century Gothic" w:cs="Arial"/>
          <w:color w:val="C00000"/>
          <w:sz w:val="24"/>
          <w:szCs w:val="24"/>
        </w:rPr>
      </w:pPr>
    </w:p>
    <w:p w14:paraId="7709A3DA" w14:textId="77777777" w:rsidR="009A4CFC" w:rsidRDefault="009A4CFC" w:rsidP="009A4CFC">
      <w:pPr>
        <w:pStyle w:val="Heading1"/>
      </w:pPr>
      <w:bookmarkStart w:id="9" w:name="_Toc192085598"/>
      <w:r>
        <w:t>Listening to you</w:t>
      </w:r>
      <w:bookmarkEnd w:id="9"/>
      <w:r>
        <w:t xml:space="preserve"> </w:t>
      </w:r>
    </w:p>
    <w:p w14:paraId="660E21E6" w14:textId="77777777" w:rsidR="009A4CFC" w:rsidRPr="009A4CFC" w:rsidRDefault="009A4CFC" w:rsidP="009A4CFC"/>
    <w:p w14:paraId="42F5F560" w14:textId="6045F660" w:rsidR="009A4CFC" w:rsidRDefault="00D043F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Despite </w:t>
      </w:r>
      <w:r w:rsidR="007379C9" w:rsidRPr="00984141">
        <w:rPr>
          <w:rFonts w:ascii="Century Gothic" w:hAnsi="Century Gothic" w:cs="Arial"/>
          <w:sz w:val="24"/>
          <w:szCs w:val="24"/>
        </w:rPr>
        <w:t xml:space="preserve">good </w:t>
      </w:r>
      <w:r w:rsidRPr="00984141">
        <w:rPr>
          <w:rFonts w:ascii="Century Gothic" w:hAnsi="Century Gothic" w:cs="Arial"/>
          <w:sz w:val="24"/>
          <w:szCs w:val="24"/>
        </w:rPr>
        <w:t>progress</w:t>
      </w:r>
      <w:r w:rsidR="007379C9" w:rsidRPr="00984141">
        <w:rPr>
          <w:rFonts w:ascii="Century Gothic" w:hAnsi="Century Gothic" w:cs="Arial"/>
          <w:sz w:val="24"/>
          <w:szCs w:val="24"/>
        </w:rPr>
        <w:t xml:space="preserve"> being</w:t>
      </w:r>
      <w:r w:rsidRPr="00984141">
        <w:rPr>
          <w:rFonts w:ascii="Century Gothic" w:hAnsi="Century Gothic" w:cs="Arial"/>
          <w:sz w:val="24"/>
          <w:szCs w:val="24"/>
        </w:rPr>
        <w:t xml:space="preserve"> made over the last few years, we recognise that more needs to be done to support Carers in East Ayrshire. </w:t>
      </w:r>
    </w:p>
    <w:p w14:paraId="0E36599F" w14:textId="5850B303" w:rsidR="00561EE2" w:rsidRPr="00984141" w:rsidRDefault="00D043F2" w:rsidP="007A21E0">
      <w:pPr>
        <w:spacing w:line="276" w:lineRule="auto"/>
        <w:jc w:val="both"/>
        <w:rPr>
          <w:rFonts w:ascii="Century Gothic" w:hAnsi="Century Gothic" w:cs="Arial"/>
          <w:color w:val="C00000"/>
          <w:sz w:val="24"/>
          <w:szCs w:val="24"/>
        </w:rPr>
      </w:pPr>
      <w:r w:rsidRPr="00984141">
        <w:rPr>
          <w:rFonts w:ascii="Century Gothic" w:hAnsi="Century Gothic" w:cs="Arial"/>
          <w:sz w:val="24"/>
          <w:szCs w:val="24"/>
        </w:rPr>
        <w:t>Through listening to the voice of Carers and working with key stakeholders, the strategy for 202</w:t>
      </w:r>
      <w:r w:rsidR="0014754B">
        <w:rPr>
          <w:rFonts w:ascii="Century Gothic" w:hAnsi="Century Gothic" w:cs="Arial"/>
          <w:sz w:val="24"/>
          <w:szCs w:val="24"/>
        </w:rPr>
        <w:t>5</w:t>
      </w:r>
      <w:r w:rsidRPr="00984141">
        <w:rPr>
          <w:rFonts w:ascii="Century Gothic" w:hAnsi="Century Gothic" w:cs="Arial"/>
          <w:sz w:val="24"/>
          <w:szCs w:val="24"/>
        </w:rPr>
        <w:t xml:space="preserve"> -202</w:t>
      </w:r>
      <w:r w:rsidR="0014754B">
        <w:rPr>
          <w:rFonts w:ascii="Century Gothic" w:hAnsi="Century Gothic" w:cs="Arial"/>
          <w:sz w:val="24"/>
          <w:szCs w:val="24"/>
        </w:rPr>
        <w:t>8</w:t>
      </w:r>
      <w:r w:rsidRPr="00984141">
        <w:rPr>
          <w:rFonts w:ascii="Century Gothic" w:hAnsi="Century Gothic" w:cs="Arial"/>
          <w:sz w:val="24"/>
          <w:szCs w:val="24"/>
        </w:rPr>
        <w:t xml:space="preserve"> will build on the work already achieved.</w:t>
      </w:r>
    </w:p>
    <w:p w14:paraId="291D3EDC" w14:textId="04379280" w:rsidR="009312E7" w:rsidRPr="00984141" w:rsidRDefault="00D043F2"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East Ayrshire’s Carers Strategy strategic priorities some of which continue to be relevant from previous years</w:t>
      </w:r>
      <w:r w:rsidR="009312E7" w:rsidRPr="00984141">
        <w:rPr>
          <w:rFonts w:ascii="Century Gothic" w:hAnsi="Century Gothic" w:cs="Arial"/>
          <w:sz w:val="24"/>
          <w:szCs w:val="24"/>
        </w:rPr>
        <w:t xml:space="preserve"> and are described below</w:t>
      </w:r>
      <w:r w:rsidRPr="00984141">
        <w:rPr>
          <w:rFonts w:ascii="Century Gothic" w:hAnsi="Century Gothic" w:cs="Arial"/>
          <w:sz w:val="24"/>
          <w:szCs w:val="24"/>
        </w:rPr>
        <w:t xml:space="preserve">, will </w:t>
      </w:r>
      <w:r w:rsidR="00911488" w:rsidRPr="00984141">
        <w:rPr>
          <w:rFonts w:ascii="Century Gothic" w:hAnsi="Century Gothic" w:cs="Arial"/>
          <w:sz w:val="24"/>
          <w:szCs w:val="24"/>
        </w:rPr>
        <w:t>focus on</w:t>
      </w:r>
      <w:r w:rsidRPr="00984141">
        <w:rPr>
          <w:rFonts w:ascii="Century Gothic" w:hAnsi="Century Gothic" w:cs="Arial"/>
          <w:sz w:val="24"/>
          <w:szCs w:val="24"/>
        </w:rPr>
        <w:t xml:space="preserve"> and support both Young and Adult </w:t>
      </w:r>
      <w:r w:rsidR="00E0075D" w:rsidRPr="00984141">
        <w:rPr>
          <w:rFonts w:ascii="Century Gothic" w:hAnsi="Century Gothic" w:cs="Arial"/>
          <w:sz w:val="24"/>
          <w:szCs w:val="24"/>
        </w:rPr>
        <w:t>c</w:t>
      </w:r>
      <w:r w:rsidRPr="00984141">
        <w:rPr>
          <w:rFonts w:ascii="Century Gothic" w:hAnsi="Century Gothic" w:cs="Arial"/>
          <w:sz w:val="24"/>
          <w:szCs w:val="24"/>
        </w:rPr>
        <w:t>arers.</w:t>
      </w:r>
      <w:r w:rsidR="009312E7" w:rsidRPr="00984141">
        <w:rPr>
          <w:rFonts w:ascii="Century Gothic" w:hAnsi="Century Gothic" w:cs="Arial"/>
          <w:sz w:val="24"/>
          <w:szCs w:val="24"/>
        </w:rPr>
        <w:t xml:space="preserve"> </w:t>
      </w:r>
    </w:p>
    <w:p w14:paraId="1183F052" w14:textId="6209B2CD" w:rsidR="00561EE2" w:rsidRPr="00984141" w:rsidRDefault="009312E7"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These priorities aim to ensure that all carers are valued, recognised, and supported effectively. They seek to provide carers with support to continue their caring role to improve well-being and quality of life.  </w:t>
      </w:r>
    </w:p>
    <w:p w14:paraId="6D755449" w14:textId="77777777" w:rsidR="00290C2A" w:rsidRDefault="00290C2A" w:rsidP="009A4CFC">
      <w:pPr>
        <w:spacing w:line="276" w:lineRule="auto"/>
        <w:ind w:left="1440" w:hanging="1440"/>
        <w:jc w:val="both"/>
        <w:rPr>
          <w:rFonts w:ascii="Century Gothic" w:hAnsi="Century Gothic" w:cs="Arial"/>
          <w:sz w:val="24"/>
          <w:szCs w:val="24"/>
        </w:rPr>
      </w:pPr>
    </w:p>
    <w:p w14:paraId="1374342D" w14:textId="30BB010E" w:rsidR="000F13F9" w:rsidRPr="00984141" w:rsidRDefault="000F13F9" w:rsidP="009A4CFC">
      <w:pPr>
        <w:spacing w:line="276" w:lineRule="auto"/>
        <w:ind w:left="1440" w:hanging="1440"/>
        <w:jc w:val="both"/>
        <w:rPr>
          <w:rFonts w:ascii="Century Gothic" w:hAnsi="Century Gothic"/>
        </w:rPr>
      </w:pPr>
      <w:r w:rsidRPr="00984141">
        <w:rPr>
          <w:rFonts w:ascii="Century Gothic" w:hAnsi="Century Gothic" w:cs="Arial"/>
          <w:sz w:val="24"/>
          <w:szCs w:val="24"/>
        </w:rPr>
        <w:t xml:space="preserve">Priority 1. </w:t>
      </w:r>
      <w:r w:rsidR="009A4CFC">
        <w:rPr>
          <w:rFonts w:ascii="Century Gothic" w:hAnsi="Century Gothic" w:cs="Arial"/>
          <w:sz w:val="24"/>
          <w:szCs w:val="24"/>
        </w:rPr>
        <w:tab/>
      </w:r>
      <w:r w:rsidR="00517C63" w:rsidRPr="00984141">
        <w:rPr>
          <w:rFonts w:ascii="Century Gothic" w:hAnsi="Century Gothic" w:cs="Arial"/>
          <w:sz w:val="24"/>
          <w:szCs w:val="24"/>
        </w:rPr>
        <w:t xml:space="preserve">Raising awareness of unpaid carers </w:t>
      </w:r>
    </w:p>
    <w:p w14:paraId="619D1A14" w14:textId="0BABACAF" w:rsidR="00561EE2" w:rsidRPr="00984141" w:rsidRDefault="000F13F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Priority 2</w:t>
      </w:r>
      <w:r w:rsidR="00D043F2" w:rsidRPr="00984141">
        <w:rPr>
          <w:rFonts w:ascii="Century Gothic" w:hAnsi="Century Gothic" w:cs="Arial"/>
          <w:sz w:val="24"/>
          <w:szCs w:val="24"/>
        </w:rPr>
        <w:t xml:space="preserve"> </w:t>
      </w:r>
      <w:r w:rsidR="009A4CFC">
        <w:rPr>
          <w:rFonts w:ascii="Century Gothic" w:hAnsi="Century Gothic" w:cs="Arial"/>
          <w:sz w:val="24"/>
          <w:szCs w:val="24"/>
        </w:rPr>
        <w:tab/>
      </w:r>
      <w:r w:rsidRPr="00984141">
        <w:rPr>
          <w:rFonts w:ascii="Century Gothic" w:hAnsi="Century Gothic" w:cs="Arial"/>
          <w:sz w:val="24"/>
          <w:szCs w:val="24"/>
        </w:rPr>
        <w:t>Access to Information and advice</w:t>
      </w:r>
    </w:p>
    <w:p w14:paraId="698F8AAB" w14:textId="16FAD69D" w:rsidR="00D043F2" w:rsidRPr="00984141" w:rsidRDefault="00D043F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Priority 3. </w:t>
      </w:r>
      <w:r w:rsidR="009A4CFC">
        <w:rPr>
          <w:rFonts w:ascii="Century Gothic" w:hAnsi="Century Gothic" w:cs="Arial"/>
          <w:sz w:val="24"/>
          <w:szCs w:val="24"/>
        </w:rPr>
        <w:tab/>
      </w:r>
      <w:r w:rsidR="00473AFA" w:rsidRPr="00984141">
        <w:rPr>
          <w:rFonts w:ascii="Century Gothic" w:hAnsi="Century Gothic" w:cs="Arial"/>
          <w:sz w:val="24"/>
          <w:szCs w:val="24"/>
        </w:rPr>
        <w:t>Carers fully involved in the shaping and planning of services</w:t>
      </w:r>
    </w:p>
    <w:p w14:paraId="046B3195" w14:textId="7683833D" w:rsidR="00D043F2" w:rsidRPr="00984141" w:rsidRDefault="00D043F2" w:rsidP="007A21E0">
      <w:pPr>
        <w:spacing w:line="276" w:lineRule="auto"/>
        <w:jc w:val="both"/>
        <w:rPr>
          <w:rFonts w:ascii="Century Gothic" w:hAnsi="Century Gothic"/>
        </w:rPr>
      </w:pPr>
      <w:r w:rsidRPr="00984141">
        <w:rPr>
          <w:rFonts w:ascii="Century Gothic" w:hAnsi="Century Gothic" w:cs="Arial"/>
          <w:sz w:val="24"/>
          <w:szCs w:val="24"/>
        </w:rPr>
        <w:t xml:space="preserve">Priority 4. </w:t>
      </w:r>
      <w:r w:rsidR="009A4CFC">
        <w:rPr>
          <w:rFonts w:ascii="Century Gothic" w:hAnsi="Century Gothic" w:cs="Arial"/>
          <w:sz w:val="24"/>
          <w:szCs w:val="24"/>
        </w:rPr>
        <w:tab/>
      </w:r>
      <w:r w:rsidR="00473AFA" w:rsidRPr="00984141">
        <w:rPr>
          <w:rFonts w:ascii="Century Gothic" w:hAnsi="Century Gothic" w:cs="Arial"/>
          <w:sz w:val="24"/>
          <w:szCs w:val="24"/>
        </w:rPr>
        <w:t>A life outside of caring (which includes short breaks)</w:t>
      </w:r>
    </w:p>
    <w:p w14:paraId="4B345D5D" w14:textId="4E527F56" w:rsidR="008737C8" w:rsidRPr="00984141" w:rsidRDefault="00D043F2" w:rsidP="009A4CFC">
      <w:pPr>
        <w:spacing w:line="276" w:lineRule="auto"/>
        <w:ind w:left="1440" w:hanging="1440"/>
        <w:jc w:val="both"/>
        <w:rPr>
          <w:rFonts w:ascii="Century Gothic" w:hAnsi="Century Gothic"/>
        </w:rPr>
      </w:pPr>
      <w:r w:rsidRPr="00984141">
        <w:rPr>
          <w:rFonts w:ascii="Century Gothic" w:hAnsi="Century Gothic" w:cs="Arial"/>
          <w:sz w:val="24"/>
          <w:szCs w:val="24"/>
        </w:rPr>
        <w:t xml:space="preserve">Priority 5. </w:t>
      </w:r>
      <w:r w:rsidR="009A4CFC">
        <w:rPr>
          <w:rFonts w:ascii="Century Gothic" w:hAnsi="Century Gothic" w:cs="Arial"/>
          <w:sz w:val="24"/>
          <w:szCs w:val="24"/>
        </w:rPr>
        <w:tab/>
      </w:r>
      <w:r w:rsidRPr="00984141">
        <w:rPr>
          <w:rFonts w:ascii="Century Gothic" w:hAnsi="Century Gothic" w:cs="Arial"/>
          <w:sz w:val="24"/>
          <w:szCs w:val="24"/>
        </w:rPr>
        <w:t>Improving Carer awareness and experience around Hospital discharge</w:t>
      </w:r>
      <w:r w:rsidR="008737C8" w:rsidRPr="00984141">
        <w:rPr>
          <w:rFonts w:ascii="Century Gothic" w:hAnsi="Century Gothic"/>
        </w:rPr>
        <w:t xml:space="preserve"> </w:t>
      </w:r>
    </w:p>
    <w:p w14:paraId="400D0B47" w14:textId="07CA1C97" w:rsidR="008737C8" w:rsidRPr="00984141" w:rsidRDefault="008737C8" w:rsidP="007A21E0">
      <w:pPr>
        <w:spacing w:line="276" w:lineRule="auto"/>
        <w:jc w:val="both"/>
        <w:rPr>
          <w:rFonts w:ascii="Century Gothic" w:hAnsi="Century Gothic" w:cs="Arial"/>
          <w:sz w:val="24"/>
          <w:szCs w:val="24"/>
        </w:rPr>
      </w:pPr>
      <w:bookmarkStart w:id="10" w:name="_Hlk182246090"/>
      <w:r w:rsidRPr="00984141">
        <w:rPr>
          <w:rFonts w:ascii="Century Gothic" w:hAnsi="Century Gothic" w:cs="Arial"/>
          <w:sz w:val="24"/>
          <w:szCs w:val="24"/>
        </w:rPr>
        <w:t xml:space="preserve">Priority </w:t>
      </w:r>
      <w:r w:rsidR="00244D87" w:rsidRPr="00984141">
        <w:rPr>
          <w:rFonts w:ascii="Century Gothic" w:hAnsi="Century Gothic" w:cs="Arial"/>
          <w:sz w:val="24"/>
          <w:szCs w:val="24"/>
        </w:rPr>
        <w:t>6</w:t>
      </w:r>
      <w:r w:rsidRPr="00984141">
        <w:rPr>
          <w:rFonts w:ascii="Century Gothic" w:hAnsi="Century Gothic" w:cs="Arial"/>
          <w:sz w:val="24"/>
          <w:szCs w:val="24"/>
        </w:rPr>
        <w:t>.</w:t>
      </w:r>
      <w:r w:rsidR="009A4CFC">
        <w:rPr>
          <w:rFonts w:ascii="Century Gothic" w:hAnsi="Century Gothic" w:cs="Arial"/>
          <w:sz w:val="24"/>
          <w:szCs w:val="24"/>
        </w:rPr>
        <w:tab/>
      </w:r>
      <w:r w:rsidRPr="00984141">
        <w:rPr>
          <w:rFonts w:ascii="Century Gothic" w:hAnsi="Century Gothic" w:cs="Arial"/>
          <w:sz w:val="24"/>
          <w:szCs w:val="24"/>
        </w:rPr>
        <w:t xml:space="preserve"> </w:t>
      </w:r>
      <w:r w:rsidR="00244D87" w:rsidRPr="00984141">
        <w:rPr>
          <w:rFonts w:ascii="Century Gothic" w:hAnsi="Century Gothic" w:cs="Arial"/>
          <w:sz w:val="24"/>
          <w:szCs w:val="24"/>
        </w:rPr>
        <w:t xml:space="preserve">Financial &amp; </w:t>
      </w:r>
      <w:r w:rsidR="00A24C18" w:rsidRPr="00984141">
        <w:rPr>
          <w:rFonts w:ascii="Century Gothic" w:hAnsi="Century Gothic" w:cs="Arial"/>
          <w:sz w:val="24"/>
          <w:szCs w:val="24"/>
        </w:rPr>
        <w:t>e</w:t>
      </w:r>
      <w:r w:rsidR="00244D87" w:rsidRPr="00984141">
        <w:rPr>
          <w:rFonts w:ascii="Century Gothic" w:hAnsi="Century Gothic" w:cs="Arial"/>
          <w:sz w:val="24"/>
          <w:szCs w:val="24"/>
        </w:rPr>
        <w:t>mploym</w:t>
      </w:r>
      <w:r w:rsidR="00A24C18" w:rsidRPr="00984141">
        <w:rPr>
          <w:rFonts w:ascii="Century Gothic" w:hAnsi="Century Gothic" w:cs="Arial"/>
          <w:sz w:val="24"/>
          <w:szCs w:val="24"/>
        </w:rPr>
        <w:t>e</w:t>
      </w:r>
      <w:r w:rsidR="00244D87" w:rsidRPr="00984141">
        <w:rPr>
          <w:rFonts w:ascii="Century Gothic" w:hAnsi="Century Gothic" w:cs="Arial"/>
          <w:sz w:val="24"/>
          <w:szCs w:val="24"/>
        </w:rPr>
        <w:t>nt</w:t>
      </w:r>
    </w:p>
    <w:p w14:paraId="4483E93D" w14:textId="7F75B766" w:rsidR="00441E41" w:rsidRPr="00984141" w:rsidRDefault="009312E7" w:rsidP="007A21E0">
      <w:pPr>
        <w:spacing w:line="276" w:lineRule="auto"/>
        <w:jc w:val="both"/>
        <w:rPr>
          <w:rFonts w:ascii="Century Gothic" w:hAnsi="Century Gothic" w:cs="Arial"/>
          <w:sz w:val="24"/>
          <w:szCs w:val="24"/>
        </w:rPr>
      </w:pPr>
      <w:bookmarkStart w:id="11" w:name="_Hlk182228319"/>
      <w:bookmarkEnd w:id="10"/>
      <w:r w:rsidRPr="00984141">
        <w:rPr>
          <w:rFonts w:ascii="Century Gothic" w:hAnsi="Century Gothic" w:cs="Arial"/>
          <w:sz w:val="24"/>
          <w:szCs w:val="24"/>
        </w:rPr>
        <w:t xml:space="preserve">  </w:t>
      </w:r>
    </w:p>
    <w:p w14:paraId="705BE8C1" w14:textId="2AF04E16" w:rsidR="003A3C4A" w:rsidRPr="00984141" w:rsidRDefault="00C450E9" w:rsidP="00E845B7">
      <w:pPr>
        <w:pStyle w:val="Heading2"/>
      </w:pPr>
      <w:bookmarkStart w:id="12" w:name="_Toc192085599"/>
      <w:bookmarkEnd w:id="11"/>
      <w:r w:rsidRPr="00E845B7">
        <w:t xml:space="preserve">Summary of </w:t>
      </w:r>
      <w:r w:rsidR="003A3C4A" w:rsidRPr="00E845B7">
        <w:t>Previous</w:t>
      </w:r>
      <w:r w:rsidR="0014754B">
        <w:t xml:space="preserve"> Carers Strategy:</w:t>
      </w:r>
      <w:r w:rsidR="003A3C4A" w:rsidRPr="00E845B7">
        <w:t xml:space="preserve"> key themes and priorities</w:t>
      </w:r>
      <w:r w:rsidR="00F1500F" w:rsidRPr="00984141">
        <w:t>:</w:t>
      </w:r>
      <w:bookmarkEnd w:id="12"/>
    </w:p>
    <w:p w14:paraId="4F04C731" w14:textId="77777777" w:rsidR="00B615A4" w:rsidRPr="00984141" w:rsidRDefault="00B615A4" w:rsidP="007A21E0">
      <w:pPr>
        <w:spacing w:line="276" w:lineRule="auto"/>
        <w:jc w:val="both"/>
        <w:rPr>
          <w:rFonts w:ascii="Century Gothic" w:hAnsi="Century Gothic" w:cs="Arial"/>
          <w:color w:val="0070C0"/>
          <w:sz w:val="24"/>
          <w:szCs w:val="24"/>
        </w:rPr>
      </w:pPr>
    </w:p>
    <w:p w14:paraId="119DD1BB" w14:textId="379AA9AA" w:rsidR="0098342A" w:rsidRPr="00984141" w:rsidRDefault="009A4CFC" w:rsidP="007A21E0">
      <w:pPr>
        <w:spacing w:line="276" w:lineRule="auto"/>
        <w:ind w:left="360"/>
        <w:jc w:val="both"/>
        <w:rPr>
          <w:rFonts w:ascii="Century Gothic" w:hAnsi="Century Gothic" w:cs="Arial"/>
          <w:sz w:val="24"/>
          <w:szCs w:val="24"/>
        </w:rPr>
      </w:pPr>
      <w:r>
        <w:rPr>
          <w:rFonts w:ascii="Century Gothic" w:hAnsi="Century Gothic" w:cs="Arial"/>
          <w:noProof/>
          <w:sz w:val="24"/>
          <w:szCs w:val="24"/>
          <w:lang w:eastAsia="en-GB"/>
        </w:rPr>
        <w:drawing>
          <wp:inline distT="0" distB="0" distL="0" distR="0" wp14:anchorId="436BBF57" wp14:editId="56ADB87F">
            <wp:extent cx="5486400" cy="3200400"/>
            <wp:effectExtent l="0" t="0" r="0" b="0"/>
            <wp:docPr id="623518638"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4F7648B" w14:textId="16792121" w:rsidR="002E421F" w:rsidRPr="009A4CFC" w:rsidRDefault="009A4CFC" w:rsidP="009A4CFC">
      <w:pPr>
        <w:spacing w:line="276" w:lineRule="auto"/>
        <w:jc w:val="both"/>
        <w:rPr>
          <w:rFonts w:ascii="Century Gothic" w:hAnsi="Century Gothic" w:cs="Arial"/>
          <w:sz w:val="24"/>
          <w:szCs w:val="24"/>
        </w:rPr>
      </w:pPr>
      <w:r>
        <w:rPr>
          <w:rFonts w:ascii="Century Gothic" w:hAnsi="Century Gothic" w:cs="Arial"/>
          <w:sz w:val="24"/>
          <w:szCs w:val="24"/>
        </w:rPr>
        <w:lastRenderedPageBreak/>
        <w:t>We c</w:t>
      </w:r>
      <w:r w:rsidR="003A3C4A" w:rsidRPr="009A4CFC">
        <w:rPr>
          <w:rFonts w:ascii="Century Gothic" w:hAnsi="Century Gothic" w:cs="Arial"/>
          <w:sz w:val="24"/>
          <w:szCs w:val="24"/>
        </w:rPr>
        <w:t>ontinue</w:t>
      </w:r>
      <w:r>
        <w:rPr>
          <w:rFonts w:ascii="Century Gothic" w:hAnsi="Century Gothic" w:cs="Arial"/>
          <w:sz w:val="24"/>
          <w:szCs w:val="24"/>
        </w:rPr>
        <w:t>d</w:t>
      </w:r>
      <w:r w:rsidR="003A3C4A" w:rsidRPr="009A4CFC">
        <w:rPr>
          <w:rFonts w:ascii="Century Gothic" w:hAnsi="Century Gothic" w:cs="Arial"/>
          <w:sz w:val="24"/>
          <w:szCs w:val="24"/>
        </w:rPr>
        <w:t xml:space="preserve"> to use creative ways that ensure the voices of carers/young carers and their families are heard and influence the development of information, advice and support services.</w:t>
      </w:r>
      <w:r w:rsidR="002E421F" w:rsidRPr="009A4CFC">
        <w:rPr>
          <w:rFonts w:ascii="Century Gothic" w:hAnsi="Century Gothic" w:cs="Arial"/>
          <w:sz w:val="24"/>
          <w:szCs w:val="24"/>
        </w:rPr>
        <w:t xml:space="preserve"> </w:t>
      </w:r>
    </w:p>
    <w:p w14:paraId="5D7391AC" w14:textId="093DEF85" w:rsidR="003A3C4A" w:rsidRPr="009A4CFC" w:rsidRDefault="009A4CFC" w:rsidP="009A4CFC">
      <w:pPr>
        <w:spacing w:line="276" w:lineRule="auto"/>
        <w:jc w:val="both"/>
        <w:rPr>
          <w:rFonts w:ascii="Century Gothic" w:hAnsi="Century Gothic" w:cs="Arial"/>
          <w:sz w:val="24"/>
          <w:szCs w:val="24"/>
        </w:rPr>
      </w:pPr>
      <w:r>
        <w:rPr>
          <w:rFonts w:ascii="Century Gothic" w:hAnsi="Century Gothic" w:cs="Arial"/>
          <w:sz w:val="24"/>
          <w:szCs w:val="24"/>
        </w:rPr>
        <w:t>We made</w:t>
      </w:r>
      <w:r w:rsidR="003A3C4A" w:rsidRPr="009A4CFC">
        <w:rPr>
          <w:rFonts w:ascii="Century Gothic" w:hAnsi="Century Gothic" w:cs="Arial"/>
          <w:sz w:val="24"/>
          <w:szCs w:val="24"/>
        </w:rPr>
        <w:t xml:space="preserve"> sure that </w:t>
      </w:r>
      <w:r>
        <w:rPr>
          <w:rFonts w:ascii="Century Gothic" w:hAnsi="Century Gothic" w:cs="Arial"/>
          <w:sz w:val="24"/>
          <w:szCs w:val="24"/>
        </w:rPr>
        <w:t>c</w:t>
      </w:r>
      <w:r w:rsidR="003A3C4A" w:rsidRPr="009A4CFC">
        <w:rPr>
          <w:rFonts w:ascii="Century Gothic" w:hAnsi="Century Gothic" w:cs="Arial"/>
          <w:sz w:val="24"/>
          <w:szCs w:val="24"/>
        </w:rPr>
        <w:t xml:space="preserve">arers are at the heart of service design, evaluation and delivery.  </w:t>
      </w:r>
    </w:p>
    <w:p w14:paraId="35A84B00" w14:textId="3F268795" w:rsidR="003A3C4A" w:rsidRPr="009A4CFC" w:rsidRDefault="009A4CFC" w:rsidP="009A4CFC">
      <w:pPr>
        <w:spacing w:line="276" w:lineRule="auto"/>
        <w:jc w:val="both"/>
        <w:rPr>
          <w:rFonts w:ascii="Century Gothic" w:hAnsi="Century Gothic" w:cs="Arial"/>
          <w:sz w:val="24"/>
          <w:szCs w:val="24"/>
        </w:rPr>
      </w:pPr>
      <w:r>
        <w:rPr>
          <w:rFonts w:ascii="Century Gothic" w:hAnsi="Century Gothic" w:cs="Arial"/>
          <w:sz w:val="24"/>
          <w:szCs w:val="24"/>
        </w:rPr>
        <w:t>We expanded</w:t>
      </w:r>
      <w:r w:rsidR="003A3C4A" w:rsidRPr="009A4CFC">
        <w:rPr>
          <w:rFonts w:ascii="Century Gothic" w:hAnsi="Century Gothic" w:cs="Arial"/>
          <w:sz w:val="24"/>
          <w:szCs w:val="24"/>
        </w:rPr>
        <w:t xml:space="preserve"> use of social media and digital stories to enable carers to access sources of information, advice and support; </w:t>
      </w:r>
    </w:p>
    <w:p w14:paraId="14521ED6" w14:textId="0E491A53" w:rsidR="003A3C4A" w:rsidRPr="009A4CFC" w:rsidRDefault="009A4CFC" w:rsidP="009A4CFC">
      <w:pPr>
        <w:spacing w:line="276" w:lineRule="auto"/>
        <w:jc w:val="both"/>
        <w:rPr>
          <w:rFonts w:ascii="Century Gothic" w:hAnsi="Century Gothic" w:cs="Arial"/>
          <w:sz w:val="24"/>
          <w:szCs w:val="24"/>
        </w:rPr>
      </w:pPr>
      <w:r>
        <w:rPr>
          <w:rFonts w:ascii="Century Gothic" w:hAnsi="Century Gothic" w:cs="Arial"/>
          <w:sz w:val="24"/>
          <w:szCs w:val="24"/>
        </w:rPr>
        <w:t>We developed</w:t>
      </w:r>
      <w:r w:rsidR="003A3C4A" w:rsidRPr="009A4CFC">
        <w:rPr>
          <w:rFonts w:ascii="Century Gothic" w:hAnsi="Century Gothic" w:cs="Arial"/>
          <w:sz w:val="24"/>
          <w:szCs w:val="24"/>
        </w:rPr>
        <w:t xml:space="preserve"> a Young Carers Card to enable young people to share their status as a young carer with key individuals and agencies;</w:t>
      </w:r>
      <w:r w:rsidR="00B615A4" w:rsidRPr="009A4CFC">
        <w:rPr>
          <w:rFonts w:ascii="Century Gothic" w:hAnsi="Century Gothic" w:cs="Arial"/>
          <w:sz w:val="24"/>
          <w:szCs w:val="24"/>
        </w:rPr>
        <w:t xml:space="preserve"> The YC Card was launched and adopted prior to the pandemic. During this time. Schools were closed and young carer cards were not used in the same way. </w:t>
      </w:r>
      <w:r w:rsidR="00273C61">
        <w:rPr>
          <w:rFonts w:ascii="Century Gothic" w:hAnsi="Century Gothic" w:cs="Arial"/>
          <w:sz w:val="24"/>
          <w:szCs w:val="24"/>
        </w:rPr>
        <w:t xml:space="preserve">(This </w:t>
      </w:r>
      <w:r w:rsidR="00A16C8F">
        <w:rPr>
          <w:rFonts w:ascii="Century Gothic" w:hAnsi="Century Gothic" w:cs="Arial"/>
          <w:sz w:val="24"/>
          <w:szCs w:val="24"/>
        </w:rPr>
        <w:t>was</w:t>
      </w:r>
      <w:r w:rsidR="00273C61">
        <w:rPr>
          <w:rFonts w:ascii="Century Gothic" w:hAnsi="Century Gothic" w:cs="Arial"/>
          <w:sz w:val="24"/>
          <w:szCs w:val="24"/>
        </w:rPr>
        <w:t xml:space="preserve"> re</w:t>
      </w:r>
      <w:r w:rsidR="00837B60">
        <w:rPr>
          <w:rFonts w:ascii="Century Gothic" w:hAnsi="Century Gothic" w:cs="Arial"/>
          <w:sz w:val="24"/>
          <w:szCs w:val="24"/>
        </w:rPr>
        <w:t xml:space="preserve"> -</w:t>
      </w:r>
      <w:r w:rsidR="00273C61">
        <w:rPr>
          <w:rFonts w:ascii="Century Gothic" w:hAnsi="Century Gothic" w:cs="Arial"/>
          <w:sz w:val="24"/>
          <w:szCs w:val="24"/>
        </w:rPr>
        <w:t xml:space="preserve"> introduced)</w:t>
      </w:r>
    </w:p>
    <w:p w14:paraId="4B365766" w14:textId="1F20E799" w:rsidR="0098342A" w:rsidRPr="009A4CFC" w:rsidRDefault="009A4CFC" w:rsidP="009A4CFC">
      <w:pPr>
        <w:spacing w:line="276" w:lineRule="auto"/>
        <w:jc w:val="both"/>
        <w:rPr>
          <w:rFonts w:ascii="Century Gothic" w:hAnsi="Century Gothic" w:cs="Arial"/>
          <w:sz w:val="24"/>
          <w:szCs w:val="24"/>
        </w:rPr>
      </w:pPr>
      <w:r>
        <w:rPr>
          <w:rFonts w:ascii="Century Gothic" w:hAnsi="Century Gothic" w:cs="Arial"/>
          <w:sz w:val="24"/>
          <w:szCs w:val="24"/>
        </w:rPr>
        <w:t>We worked to e</w:t>
      </w:r>
      <w:r w:rsidR="003A3C4A" w:rsidRPr="009A4CFC">
        <w:rPr>
          <w:rFonts w:ascii="Century Gothic" w:hAnsi="Century Gothic" w:cs="Arial"/>
          <w:sz w:val="24"/>
          <w:szCs w:val="24"/>
        </w:rPr>
        <w:t>nsure that a range of short break and activity opportunities are available to support carers in their role;</w:t>
      </w:r>
      <w:r w:rsidR="0098342A" w:rsidRPr="009A4CFC">
        <w:rPr>
          <w:rFonts w:ascii="Century Gothic" w:hAnsi="Century Gothic"/>
        </w:rPr>
        <w:t xml:space="preserve"> </w:t>
      </w:r>
    </w:p>
    <w:p w14:paraId="63A46677" w14:textId="77777777" w:rsidR="002E421F" w:rsidRDefault="002E421F" w:rsidP="007A21E0">
      <w:pPr>
        <w:spacing w:line="276" w:lineRule="auto"/>
        <w:jc w:val="both"/>
        <w:rPr>
          <w:rFonts w:ascii="Century Gothic" w:hAnsi="Century Gothic" w:cs="Arial"/>
          <w:color w:val="0070C0"/>
          <w:sz w:val="24"/>
          <w:szCs w:val="24"/>
        </w:rPr>
      </w:pPr>
    </w:p>
    <w:p w14:paraId="259AE545" w14:textId="7A290BC9" w:rsidR="0014754B" w:rsidRPr="0014754B" w:rsidRDefault="0014754B" w:rsidP="007A21E0">
      <w:pPr>
        <w:spacing w:line="276" w:lineRule="auto"/>
        <w:jc w:val="both"/>
        <w:rPr>
          <w:rFonts w:ascii="Century Gothic" w:hAnsi="Century Gothic" w:cs="Arial"/>
          <w:color w:val="0070C0"/>
          <w:sz w:val="32"/>
          <w:szCs w:val="32"/>
        </w:rPr>
      </w:pPr>
      <w:r w:rsidRPr="0014754B">
        <w:rPr>
          <w:rFonts w:ascii="Century Gothic" w:hAnsi="Century Gothic" w:cs="Arial"/>
          <w:color w:val="0070C0"/>
          <w:sz w:val="32"/>
          <w:szCs w:val="32"/>
        </w:rPr>
        <w:t>Below refers to information gathered for previous strategy</w:t>
      </w:r>
    </w:p>
    <w:p w14:paraId="2048A4CA" w14:textId="24120DB4" w:rsidR="003A3C4A" w:rsidRPr="00984141" w:rsidRDefault="003A3C4A" w:rsidP="00E845B7">
      <w:pPr>
        <w:pStyle w:val="Heading2"/>
      </w:pPr>
      <w:bookmarkStart w:id="13" w:name="_Toc192085600"/>
      <w:r w:rsidRPr="00984141">
        <w:t>Barriers to Having a Break</w:t>
      </w:r>
      <w:bookmarkEnd w:id="13"/>
    </w:p>
    <w:p w14:paraId="1DE6AFED" w14:textId="29016D6F"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52% of</w:t>
      </w:r>
      <w:r w:rsidR="00F1500F" w:rsidRPr="00984141">
        <w:rPr>
          <w:rFonts w:ascii="Century Gothic" w:hAnsi="Century Gothic" w:cs="Arial"/>
          <w:sz w:val="24"/>
          <w:szCs w:val="24"/>
        </w:rPr>
        <w:t xml:space="preserve"> </w:t>
      </w:r>
      <w:r w:rsidRPr="00984141">
        <w:rPr>
          <w:rFonts w:ascii="Century Gothic" w:hAnsi="Century Gothic" w:cs="Arial"/>
          <w:sz w:val="24"/>
          <w:szCs w:val="24"/>
        </w:rPr>
        <w:t>carers identified worrying about their relative and feeling guilt as the main barriers to having a break from their caring role.</w:t>
      </w:r>
    </w:p>
    <w:p w14:paraId="35F7E912" w14:textId="056ED337"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“Lack of money, panic that something is going to happen to my mum whilst I’m gone.”</w:t>
      </w:r>
    </w:p>
    <w:p w14:paraId="02B52671" w14:textId="07A99BD5"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“My relative doesn’t want anyone else to help care for him, so having a break is difficult and often feel guilty for feeling that I need one”</w:t>
      </w:r>
    </w:p>
    <w:p w14:paraId="7A907ACA" w14:textId="79D48D8B"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30% of</w:t>
      </w:r>
      <w:r w:rsidR="00F1500F" w:rsidRPr="00984141">
        <w:rPr>
          <w:rFonts w:ascii="Century Gothic" w:hAnsi="Century Gothic" w:cs="Arial"/>
          <w:sz w:val="24"/>
          <w:szCs w:val="24"/>
        </w:rPr>
        <w:t xml:space="preserve"> </w:t>
      </w:r>
      <w:r w:rsidRPr="00984141">
        <w:rPr>
          <w:rFonts w:ascii="Century Gothic" w:hAnsi="Century Gothic" w:cs="Arial"/>
          <w:sz w:val="24"/>
          <w:szCs w:val="24"/>
        </w:rPr>
        <w:t>carers told us that financial constraints we</w:t>
      </w:r>
      <w:r w:rsidR="00F1500F" w:rsidRPr="00984141">
        <w:rPr>
          <w:rFonts w:ascii="Century Gothic" w:hAnsi="Century Gothic" w:cs="Arial"/>
          <w:sz w:val="24"/>
          <w:szCs w:val="24"/>
        </w:rPr>
        <w:t xml:space="preserve"> o</w:t>
      </w:r>
      <w:r w:rsidRPr="00984141">
        <w:rPr>
          <w:rFonts w:ascii="Century Gothic" w:hAnsi="Century Gothic" w:cs="Arial"/>
          <w:sz w:val="24"/>
          <w:szCs w:val="24"/>
        </w:rPr>
        <w:t>ften</w:t>
      </w:r>
      <w:r w:rsidR="00F1500F" w:rsidRPr="00984141">
        <w:rPr>
          <w:rFonts w:ascii="Century Gothic" w:hAnsi="Century Gothic" w:cs="Arial"/>
          <w:sz w:val="24"/>
          <w:szCs w:val="24"/>
        </w:rPr>
        <w:t xml:space="preserve"> a </w:t>
      </w:r>
      <w:r w:rsidRPr="00984141">
        <w:rPr>
          <w:rFonts w:ascii="Century Gothic" w:hAnsi="Century Gothic" w:cs="Arial"/>
          <w:sz w:val="24"/>
          <w:szCs w:val="24"/>
        </w:rPr>
        <w:t>barrier to having a break from their caring role. “I felt I had no choice but to give up work to care…..limited time and money is barrier to having a break”</w:t>
      </w:r>
    </w:p>
    <w:p w14:paraId="13C38B01" w14:textId="77777777"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24% carers also highlighted poor local transport as a key barrier to having a break from their caring role</w:t>
      </w:r>
    </w:p>
    <w:p w14:paraId="1CF5E0DE" w14:textId="77777777" w:rsidR="008A4710" w:rsidRPr="00984141" w:rsidRDefault="008A4710" w:rsidP="007A21E0">
      <w:pPr>
        <w:spacing w:line="276" w:lineRule="auto"/>
        <w:jc w:val="both"/>
        <w:rPr>
          <w:rFonts w:ascii="Century Gothic" w:hAnsi="Century Gothic" w:cs="Arial"/>
          <w:sz w:val="24"/>
          <w:szCs w:val="24"/>
        </w:rPr>
      </w:pPr>
    </w:p>
    <w:p w14:paraId="4FB853E5" w14:textId="77777777" w:rsidR="003A3C4A" w:rsidRPr="00984141" w:rsidRDefault="003A3C4A" w:rsidP="00E845B7">
      <w:pPr>
        <w:pStyle w:val="Heading2"/>
      </w:pPr>
      <w:bookmarkStart w:id="14" w:name="_Toc192085601"/>
      <w:r w:rsidRPr="00984141">
        <w:t>Making Caring Easier</w:t>
      </w:r>
      <w:bookmarkEnd w:id="14"/>
      <w:r w:rsidRPr="00984141">
        <w:t xml:space="preserve"> </w:t>
      </w:r>
    </w:p>
    <w:p w14:paraId="6D774A4F" w14:textId="72E0B198"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51% of carers felt that their caring role is often misunderstood or unrecognised within communities including by employers. Young</w:t>
      </w:r>
      <w:r w:rsidR="00F1500F" w:rsidRPr="00984141">
        <w:rPr>
          <w:rFonts w:ascii="Century Gothic" w:hAnsi="Century Gothic" w:cs="Arial"/>
          <w:sz w:val="24"/>
          <w:szCs w:val="24"/>
        </w:rPr>
        <w:t xml:space="preserve"> </w:t>
      </w:r>
      <w:r w:rsidRPr="00984141">
        <w:rPr>
          <w:rFonts w:ascii="Century Gothic" w:hAnsi="Century Gothic" w:cs="Arial"/>
          <w:sz w:val="24"/>
          <w:szCs w:val="24"/>
        </w:rPr>
        <w:t>Carers</w:t>
      </w:r>
      <w:r w:rsidR="00F1500F" w:rsidRPr="00984141">
        <w:rPr>
          <w:rFonts w:ascii="Century Gothic" w:hAnsi="Century Gothic" w:cs="Arial"/>
          <w:sz w:val="24"/>
          <w:szCs w:val="24"/>
        </w:rPr>
        <w:t xml:space="preserve"> </w:t>
      </w:r>
      <w:r w:rsidRPr="00984141">
        <w:rPr>
          <w:rFonts w:ascii="Century Gothic" w:hAnsi="Century Gothic" w:cs="Arial"/>
          <w:sz w:val="24"/>
          <w:szCs w:val="24"/>
        </w:rPr>
        <w:t>also felt that not all teachers understood the impact of caring for a relative.</w:t>
      </w:r>
    </w:p>
    <w:p w14:paraId="146ABBE7" w14:textId="03CEFC10"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33% of carers felt that information, advice, support services</w:t>
      </w:r>
      <w:r w:rsidR="00F1500F" w:rsidRPr="00984141">
        <w:rPr>
          <w:rFonts w:ascii="Century Gothic" w:hAnsi="Century Gothic" w:cs="Arial"/>
          <w:sz w:val="24"/>
          <w:szCs w:val="24"/>
        </w:rPr>
        <w:t xml:space="preserve"> </w:t>
      </w:r>
      <w:r w:rsidRPr="00984141">
        <w:rPr>
          <w:rFonts w:ascii="Century Gothic" w:hAnsi="Century Gothic" w:cs="Arial"/>
          <w:sz w:val="24"/>
          <w:szCs w:val="24"/>
        </w:rPr>
        <w:t>were crucial in helping</w:t>
      </w:r>
      <w:r w:rsidR="00F1500F" w:rsidRPr="00984141">
        <w:rPr>
          <w:rFonts w:ascii="Century Gothic" w:hAnsi="Century Gothic" w:cs="Arial"/>
          <w:sz w:val="24"/>
          <w:szCs w:val="24"/>
        </w:rPr>
        <w:t xml:space="preserve"> </w:t>
      </w:r>
      <w:r w:rsidRPr="00984141">
        <w:rPr>
          <w:rFonts w:ascii="Century Gothic" w:hAnsi="Century Gothic" w:cs="Arial"/>
          <w:sz w:val="24"/>
          <w:szCs w:val="24"/>
        </w:rPr>
        <w:t>with their caring role.</w:t>
      </w:r>
      <w:r w:rsidRPr="00984141">
        <w:rPr>
          <w:rFonts w:ascii="Century Gothic" w:hAnsi="Century Gothic" w:cs="Arial"/>
          <w:sz w:val="24"/>
          <w:szCs w:val="24"/>
        </w:rPr>
        <w:tab/>
      </w:r>
      <w:r w:rsidRPr="00984141">
        <w:rPr>
          <w:rFonts w:ascii="Century Gothic" w:hAnsi="Century Gothic" w:cs="Arial"/>
          <w:sz w:val="24"/>
          <w:szCs w:val="24"/>
        </w:rPr>
        <w:tab/>
      </w:r>
    </w:p>
    <w:p w14:paraId="5DB7427D" w14:textId="77777777"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12% carers felt that specific help to cope with the emotional</w:t>
      </w:r>
      <w:r w:rsidRPr="00984141">
        <w:rPr>
          <w:rFonts w:ascii="Century Gothic" w:hAnsi="Century Gothic" w:cs="Arial"/>
          <w:sz w:val="24"/>
          <w:szCs w:val="24"/>
        </w:rPr>
        <w:tab/>
        <w:t>demands of caring would help</w:t>
      </w:r>
    </w:p>
    <w:p w14:paraId="19182272" w14:textId="77777777" w:rsidR="008A4710" w:rsidRPr="00984141" w:rsidRDefault="008A4710" w:rsidP="007A21E0">
      <w:pPr>
        <w:spacing w:line="276" w:lineRule="auto"/>
        <w:jc w:val="both"/>
        <w:rPr>
          <w:rFonts w:ascii="Century Gothic" w:hAnsi="Century Gothic" w:cs="Arial"/>
          <w:sz w:val="24"/>
          <w:szCs w:val="24"/>
        </w:rPr>
      </w:pPr>
    </w:p>
    <w:p w14:paraId="494F421D" w14:textId="77777777" w:rsidR="003A3C4A" w:rsidRPr="00984141" w:rsidRDefault="003A3C4A" w:rsidP="00E845B7">
      <w:pPr>
        <w:pStyle w:val="Heading2"/>
      </w:pPr>
      <w:bookmarkStart w:id="15" w:name="_Toc192085602"/>
      <w:r w:rsidRPr="00984141">
        <w:t>Addressing stigma</w:t>
      </w:r>
      <w:bookmarkEnd w:id="15"/>
      <w:r w:rsidRPr="00984141">
        <w:t xml:space="preserve"> </w:t>
      </w:r>
    </w:p>
    <w:p w14:paraId="00A82B41" w14:textId="50D842F2"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79% carers felt that services could do more to educate the public about caring for a relative/friend/neighbour. The felt that this would help individuals to recognise themselves as carers and increase awareness of what caring involves and the impact that it can have on many areas of their lives.</w:t>
      </w:r>
    </w:p>
    <w:p w14:paraId="4E90127C" w14:textId="77777777" w:rsidR="003A3C4A" w:rsidRPr="00984141" w:rsidRDefault="003A3C4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Young Carers advised that the Young Carers card scheme in school would help and they would like to see this rolled out across all schools and colleges in East Ayrshire</w:t>
      </w:r>
    </w:p>
    <w:p w14:paraId="2CB70BF8" w14:textId="77777777" w:rsidR="00633931" w:rsidRPr="00984141" w:rsidRDefault="00633931" w:rsidP="007A21E0">
      <w:pPr>
        <w:spacing w:line="276" w:lineRule="auto"/>
        <w:jc w:val="both"/>
        <w:rPr>
          <w:rFonts w:ascii="Century Gothic" w:hAnsi="Century Gothic" w:cs="Arial"/>
          <w:color w:val="0070C0"/>
          <w:sz w:val="24"/>
          <w:szCs w:val="24"/>
        </w:rPr>
      </w:pPr>
    </w:p>
    <w:p w14:paraId="19FF183E" w14:textId="6C88276B" w:rsidR="003A3C4A" w:rsidRPr="00984141" w:rsidRDefault="00633931" w:rsidP="00E845B7">
      <w:pPr>
        <w:pStyle w:val="Heading1"/>
      </w:pPr>
      <w:bookmarkStart w:id="16" w:name="_Toc192085603"/>
      <w:r w:rsidRPr="00984141">
        <w:t>Moving Forward</w:t>
      </w:r>
      <w:r w:rsidR="00E845B7">
        <w:t>……</w:t>
      </w:r>
      <w:bookmarkEnd w:id="16"/>
    </w:p>
    <w:p w14:paraId="0AE1CBF2" w14:textId="77777777" w:rsidR="008A4710" w:rsidRPr="00984141" w:rsidRDefault="008A4710" w:rsidP="007A21E0">
      <w:pPr>
        <w:spacing w:line="276" w:lineRule="auto"/>
        <w:jc w:val="both"/>
        <w:rPr>
          <w:rFonts w:ascii="Century Gothic" w:hAnsi="Century Gothic" w:cs="Arial"/>
          <w:sz w:val="24"/>
          <w:szCs w:val="24"/>
        </w:rPr>
      </w:pPr>
    </w:p>
    <w:p w14:paraId="3F6295AA" w14:textId="4C238CEA" w:rsidR="00434D21" w:rsidRPr="00984141" w:rsidRDefault="00434D2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As we progress this strategy and continue to raise awareness every unpaid carer in East Ayrshire should: </w:t>
      </w:r>
    </w:p>
    <w:p w14:paraId="441460F7" w14:textId="77777777" w:rsidR="00434D21" w:rsidRPr="00984141" w:rsidRDefault="00434D2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Be able to identify themselves as a carer early in their caring journey </w:t>
      </w:r>
    </w:p>
    <w:p w14:paraId="5CD8C523" w14:textId="77777777" w:rsidR="00434D21" w:rsidRPr="00984141" w:rsidRDefault="00434D2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Have timely access to the information and advice they need  </w:t>
      </w:r>
    </w:p>
    <w:p w14:paraId="030FAEA7" w14:textId="77777777" w:rsidR="00434D21" w:rsidRPr="00984141" w:rsidRDefault="00434D2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Know and understand their rights </w:t>
      </w:r>
    </w:p>
    <w:p w14:paraId="7075BC16" w14:textId="59EB4671" w:rsidR="000F5351" w:rsidRPr="00984141" w:rsidRDefault="00434D21" w:rsidP="00CA3499">
      <w:pPr>
        <w:spacing w:line="276" w:lineRule="auto"/>
        <w:ind w:left="720" w:hanging="720"/>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Feel listened to</w:t>
      </w:r>
      <w:r w:rsidR="000F5351" w:rsidRPr="00984141">
        <w:rPr>
          <w:rFonts w:ascii="Century Gothic" w:hAnsi="Century Gothic" w:cs="Arial"/>
          <w:sz w:val="24"/>
          <w:szCs w:val="24"/>
        </w:rPr>
        <w:t xml:space="preserve"> and</w:t>
      </w:r>
      <w:r w:rsidRPr="00984141">
        <w:rPr>
          <w:rFonts w:ascii="Century Gothic" w:hAnsi="Century Gothic" w:cs="Arial"/>
          <w:sz w:val="24"/>
          <w:szCs w:val="24"/>
        </w:rPr>
        <w:t xml:space="preserve"> valued as an equal and expert partner by people working</w:t>
      </w:r>
      <w:r w:rsidR="000F5351" w:rsidRPr="00984141">
        <w:rPr>
          <w:rFonts w:ascii="Century Gothic" w:hAnsi="Century Gothic" w:cs="Arial"/>
          <w:sz w:val="24"/>
          <w:szCs w:val="24"/>
        </w:rPr>
        <w:t xml:space="preserve"> </w:t>
      </w:r>
      <w:r w:rsidRPr="00984141">
        <w:rPr>
          <w:rFonts w:ascii="Century Gothic" w:hAnsi="Century Gothic" w:cs="Arial"/>
          <w:sz w:val="24"/>
          <w:szCs w:val="24"/>
        </w:rPr>
        <w:t>in services</w:t>
      </w:r>
      <w:r w:rsidR="000F5351" w:rsidRPr="00984141">
        <w:rPr>
          <w:rFonts w:ascii="Century Gothic" w:hAnsi="Century Gothic" w:cs="Arial"/>
          <w:sz w:val="24"/>
          <w:szCs w:val="24"/>
        </w:rPr>
        <w:t xml:space="preserve"> </w:t>
      </w:r>
    </w:p>
    <w:p w14:paraId="5EF4A3EF" w14:textId="6E3B8F1F" w:rsidR="00434D21" w:rsidRPr="00984141" w:rsidRDefault="00434D21" w:rsidP="00E845B7">
      <w:pPr>
        <w:spacing w:line="276" w:lineRule="auto"/>
        <w:ind w:left="720" w:hanging="720"/>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Be fully engaged in the planning and delivery of services</w:t>
      </w:r>
      <w:r w:rsidR="000F5351" w:rsidRPr="00984141">
        <w:rPr>
          <w:rFonts w:ascii="Century Gothic" w:hAnsi="Century Gothic" w:cs="Arial"/>
          <w:sz w:val="24"/>
          <w:szCs w:val="24"/>
        </w:rPr>
        <w:t xml:space="preserve"> and feel supported</w:t>
      </w:r>
      <w:r w:rsidRPr="00984141">
        <w:rPr>
          <w:rFonts w:ascii="Century Gothic" w:hAnsi="Century Gothic" w:cs="Arial"/>
          <w:sz w:val="24"/>
          <w:szCs w:val="24"/>
        </w:rPr>
        <w:t xml:space="preserve">  </w:t>
      </w:r>
    </w:p>
    <w:p w14:paraId="6A41E027" w14:textId="77777777" w:rsidR="00434D21" w:rsidRPr="00984141" w:rsidRDefault="00434D21" w:rsidP="00CA3499">
      <w:pPr>
        <w:spacing w:line="276" w:lineRule="auto"/>
        <w:ind w:left="720" w:hanging="720"/>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Be empowered to manage their caring role and have access to effective support which enables them to look after their own health and wellbeing </w:t>
      </w:r>
    </w:p>
    <w:p w14:paraId="7C412F00" w14:textId="68909656" w:rsidR="00434D21" w:rsidRPr="00984141" w:rsidRDefault="00434D2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Have access to breaks from their caring role  </w:t>
      </w:r>
    </w:p>
    <w:p w14:paraId="07E3231F" w14:textId="77777777" w:rsidR="00876674" w:rsidRDefault="00434D21" w:rsidP="00876674">
      <w:pPr>
        <w:spacing w:line="276" w:lineRule="auto"/>
        <w:ind w:left="720" w:hanging="720"/>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Be able to achieve their own</w:t>
      </w:r>
      <w:r w:rsidR="000F5351" w:rsidRPr="00984141">
        <w:rPr>
          <w:rFonts w:ascii="Century Gothic" w:hAnsi="Century Gothic" w:cs="Arial"/>
          <w:sz w:val="24"/>
          <w:szCs w:val="24"/>
        </w:rPr>
        <w:t xml:space="preserve"> outcomes</w:t>
      </w:r>
      <w:r w:rsidRPr="00984141">
        <w:rPr>
          <w:rFonts w:ascii="Century Gothic" w:hAnsi="Century Gothic" w:cs="Arial"/>
          <w:sz w:val="24"/>
          <w:szCs w:val="24"/>
        </w:rPr>
        <w:t>, free from discrimination, and be able to maintain their education and/or employment as they wish</w:t>
      </w:r>
    </w:p>
    <w:p w14:paraId="5D47E958" w14:textId="6742C742" w:rsidR="005B2D5D" w:rsidRPr="00876674" w:rsidRDefault="005B2D5D" w:rsidP="00876674">
      <w:pPr>
        <w:spacing w:line="276" w:lineRule="auto"/>
        <w:ind w:left="720" w:hanging="720"/>
        <w:jc w:val="both"/>
        <w:rPr>
          <w:rFonts w:ascii="Century Gothic" w:hAnsi="Century Gothic" w:cs="Arial"/>
          <w:sz w:val="24"/>
          <w:szCs w:val="24"/>
        </w:rPr>
      </w:pPr>
      <w:r w:rsidRPr="00876674">
        <w:rPr>
          <w:color w:val="002060"/>
          <w:sz w:val="36"/>
          <w:szCs w:val="36"/>
        </w:rPr>
        <w:lastRenderedPageBreak/>
        <w:t>National Context</w:t>
      </w:r>
    </w:p>
    <w:p w14:paraId="2ACFBF98" w14:textId="168C3CEE" w:rsidR="005B2D5D" w:rsidRPr="00984141" w:rsidRDefault="00EA2A1D" w:rsidP="007A21E0">
      <w:pPr>
        <w:spacing w:line="276" w:lineRule="auto"/>
        <w:jc w:val="both"/>
        <w:rPr>
          <w:rFonts w:ascii="Century Gothic" w:hAnsi="Century Gothic" w:cs="Arial"/>
          <w:sz w:val="24"/>
          <w:szCs w:val="24"/>
        </w:rPr>
      </w:pPr>
      <w:hyperlink r:id="rId17" w:history="1">
        <w:r w:rsidR="005B2D5D" w:rsidRPr="00984141">
          <w:rPr>
            <w:rStyle w:val="Hyperlink"/>
            <w:rFonts w:ascii="Century Gothic" w:hAnsi="Century Gothic" w:cs="Arial"/>
            <w:sz w:val="24"/>
            <w:szCs w:val="24"/>
          </w:rPr>
          <w:t>The Carers (Scotland) Act 2016</w:t>
        </w:r>
      </w:hyperlink>
      <w:r w:rsidR="005B2D5D" w:rsidRPr="00984141">
        <w:rPr>
          <w:rFonts w:ascii="Century Gothic" w:hAnsi="Century Gothic" w:cs="Arial"/>
          <w:color w:val="C00000"/>
          <w:sz w:val="24"/>
          <w:szCs w:val="24"/>
        </w:rPr>
        <w:t xml:space="preserve"> </w:t>
      </w:r>
      <w:r w:rsidR="005B2D5D" w:rsidRPr="00984141">
        <w:rPr>
          <w:rFonts w:ascii="Century Gothic" w:hAnsi="Century Gothic" w:cs="Arial"/>
          <w:sz w:val="24"/>
          <w:szCs w:val="24"/>
        </w:rPr>
        <w:t xml:space="preserve">outlines the Scottish Government’s expectations on how Carers Support is provided in each Local Authority Area. The Act is designed to support Carers’ health and wellbeing and help make caring more sustainable. It introduces a shift from previous reactive approaches to Carers support to one with prevention at the centre.  The Act brought in new duties and powers in relation to: Adult Carer Support Plans and Young Carer Statements; Eligibility Criteria; Carer Involvement; Local Carer Strategies; Information and Advice and Short Break Statements. </w:t>
      </w:r>
    </w:p>
    <w:p w14:paraId="7EF5EFE6" w14:textId="376DE924" w:rsidR="005B2D5D" w:rsidRPr="00984141" w:rsidRDefault="005B2D5D"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 Act is accompanied by Statutory Guidance and</w:t>
      </w:r>
      <w:r w:rsidRPr="00984141">
        <w:rPr>
          <w:rFonts w:ascii="Century Gothic" w:hAnsi="Century Gothic" w:cs="Arial"/>
          <w:color w:val="C00000"/>
          <w:sz w:val="24"/>
          <w:szCs w:val="24"/>
        </w:rPr>
        <w:t xml:space="preserve"> </w:t>
      </w:r>
      <w:hyperlink r:id="rId18" w:history="1">
        <w:r w:rsidRPr="00984141">
          <w:rPr>
            <w:rStyle w:val="Hyperlink"/>
            <w:rFonts w:ascii="Century Gothic" w:hAnsi="Century Gothic" w:cs="Arial"/>
            <w:sz w:val="24"/>
            <w:szCs w:val="24"/>
          </w:rPr>
          <w:t>the Carers Charter</w:t>
        </w:r>
      </w:hyperlink>
      <w:r w:rsidRPr="00984141">
        <w:rPr>
          <w:rFonts w:ascii="Century Gothic" w:hAnsi="Century Gothic" w:cs="Arial"/>
          <w:color w:val="C00000"/>
          <w:sz w:val="24"/>
          <w:szCs w:val="24"/>
        </w:rPr>
        <w:t xml:space="preserve"> </w:t>
      </w:r>
      <w:r w:rsidRPr="00984141">
        <w:rPr>
          <w:rFonts w:ascii="Century Gothic" w:hAnsi="Century Gothic" w:cs="Arial"/>
          <w:sz w:val="24"/>
          <w:szCs w:val="24"/>
        </w:rPr>
        <w:t xml:space="preserve">which outline the key rights Carers have in relation to: Am I a Carer? Adult Carer Support Plans; Young Carer Statements; Support as a Carer; Carer involvement in services; Hospital Discharge. </w:t>
      </w:r>
    </w:p>
    <w:p w14:paraId="3C0147E9" w14:textId="33EF7D80" w:rsidR="005B2D5D" w:rsidRPr="00984141" w:rsidRDefault="005B2D5D"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importance for supporting Carers and the potential impact of caring is recognised within the Scottish </w:t>
      </w:r>
      <w:hyperlink r:id="rId19" w:history="1">
        <w:r w:rsidRPr="00984141">
          <w:rPr>
            <w:rStyle w:val="Hyperlink"/>
            <w:rFonts w:ascii="Century Gothic" w:hAnsi="Century Gothic" w:cs="Arial"/>
            <w:sz w:val="24"/>
            <w:szCs w:val="24"/>
          </w:rPr>
          <w:t>Government’s National Health and Wellbeing Outcomes</w:t>
        </w:r>
      </w:hyperlink>
      <w:r w:rsidRPr="00984141">
        <w:rPr>
          <w:rFonts w:ascii="Century Gothic" w:hAnsi="Century Gothic" w:cs="Arial"/>
          <w:color w:val="C00000"/>
          <w:sz w:val="24"/>
          <w:szCs w:val="24"/>
        </w:rPr>
        <w:t xml:space="preserve"> </w:t>
      </w:r>
      <w:r w:rsidRPr="00984141">
        <w:rPr>
          <w:rFonts w:ascii="Century Gothic" w:hAnsi="Century Gothic" w:cs="Arial"/>
          <w:sz w:val="24"/>
          <w:szCs w:val="24"/>
        </w:rPr>
        <w:t xml:space="preserve">“People who provide unpaid care are supported to look after their own health and wellbeing, including to reduce any negative impact of their caring role on their own health and wellbeing.”  </w:t>
      </w:r>
    </w:p>
    <w:p w14:paraId="18308B24" w14:textId="08CD284A" w:rsidR="005B2D5D" w:rsidRPr="00984141" w:rsidRDefault="005B2D5D" w:rsidP="007A21E0">
      <w:pPr>
        <w:spacing w:line="276" w:lineRule="auto"/>
        <w:jc w:val="both"/>
        <w:rPr>
          <w:rFonts w:ascii="Century Gothic" w:hAnsi="Century Gothic" w:cs="Arial"/>
          <w:color w:val="C00000"/>
          <w:sz w:val="24"/>
          <w:szCs w:val="24"/>
        </w:rPr>
      </w:pPr>
      <w:r w:rsidRPr="00984141">
        <w:rPr>
          <w:rFonts w:ascii="Century Gothic" w:hAnsi="Century Gothic" w:cs="Arial"/>
          <w:sz w:val="24"/>
          <w:szCs w:val="24"/>
        </w:rPr>
        <w:t xml:space="preserve">The national landscape of health and social care is complex and evolving. Local plans and initiatives are in turn shaped and influenced by national policies and developments. Examples of legislation and policies that impact on how we deliver services in </w:t>
      </w:r>
      <w:r w:rsidR="001B6830" w:rsidRPr="00984141">
        <w:rPr>
          <w:rFonts w:ascii="Century Gothic" w:hAnsi="Century Gothic" w:cs="Arial"/>
          <w:sz w:val="24"/>
          <w:szCs w:val="24"/>
        </w:rPr>
        <w:t xml:space="preserve">East Ayrshire </w:t>
      </w:r>
      <w:r w:rsidR="00F86D53">
        <w:rPr>
          <w:rFonts w:ascii="Century Gothic" w:hAnsi="Century Gothic" w:cs="Arial"/>
          <w:sz w:val="24"/>
          <w:szCs w:val="24"/>
        </w:rPr>
        <w:t>are listed</w:t>
      </w:r>
      <w:r w:rsidR="00856CBA">
        <w:rPr>
          <w:rFonts w:ascii="Century Gothic" w:hAnsi="Century Gothic" w:cs="Arial"/>
          <w:sz w:val="24"/>
          <w:szCs w:val="24"/>
        </w:rPr>
        <w:t>.</w:t>
      </w:r>
    </w:p>
    <w:p w14:paraId="1956A139" w14:textId="7D6AA20E" w:rsidR="005B2D5D" w:rsidRPr="00984141" w:rsidRDefault="005B2D5D"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importance of Carers is reflected in the Scottish Government commissioned </w:t>
      </w:r>
      <w:hyperlink r:id="rId20" w:history="1">
        <w:r w:rsidRPr="00984141">
          <w:rPr>
            <w:rStyle w:val="Hyperlink"/>
            <w:rFonts w:ascii="Century Gothic" w:hAnsi="Century Gothic" w:cs="Arial"/>
            <w:sz w:val="24"/>
            <w:szCs w:val="24"/>
          </w:rPr>
          <w:t>Independent Review of Adult Social Care in Scotland</w:t>
        </w:r>
      </w:hyperlink>
      <w:r w:rsidRPr="00984141">
        <w:rPr>
          <w:rFonts w:ascii="Century Gothic" w:hAnsi="Century Gothic" w:cs="Arial"/>
          <w:color w:val="C00000"/>
          <w:sz w:val="24"/>
          <w:szCs w:val="24"/>
        </w:rPr>
        <w:t xml:space="preserve"> </w:t>
      </w:r>
      <w:r w:rsidRPr="00984141">
        <w:rPr>
          <w:rFonts w:ascii="Century Gothic" w:hAnsi="Century Gothic" w:cs="Arial"/>
          <w:sz w:val="24"/>
          <w:szCs w:val="24"/>
        </w:rPr>
        <w:t xml:space="preserve">which includes four recommendations in relation to unpaid Carers: Better, more consistent support to carry out their caring role well; A human rights based approach to the support of Carers, including improved   information and complaints process; Local assessment of Carers’ needs must better involve the person themselves in planning support; Carers must be represented as full partners on the IJB and on the Board of the National Care Service. As a result of these recommendations, </w:t>
      </w:r>
      <w:hyperlink r:id="rId21" w:history="1">
        <w:r w:rsidRPr="00984141">
          <w:rPr>
            <w:rStyle w:val="Hyperlink"/>
            <w:rFonts w:ascii="Century Gothic" w:hAnsi="Century Gothic" w:cs="Arial"/>
            <w:sz w:val="24"/>
            <w:szCs w:val="24"/>
          </w:rPr>
          <w:t>the National Care Service (Scotland)</w:t>
        </w:r>
      </w:hyperlink>
      <w:r w:rsidRPr="00984141">
        <w:rPr>
          <w:rFonts w:ascii="Century Gothic" w:hAnsi="Century Gothic" w:cs="Arial"/>
          <w:sz w:val="24"/>
          <w:szCs w:val="24"/>
        </w:rPr>
        <w:t xml:space="preserve"> Bill proposes legislative changes that will impact on Carers. The details of these proposals remain to be developed.  The Care Inspectorate Inquiry into Adult Carer support services (December 2022) recognised that the contribution of Carers is critical to the sustainability of the health and social care system.  </w:t>
      </w:r>
    </w:p>
    <w:p w14:paraId="2B2640D6" w14:textId="2D06A913" w:rsidR="001B6463" w:rsidRPr="00984141" w:rsidRDefault="005B2D5D"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In December 2022 the Scottish Government published a </w:t>
      </w:r>
      <w:hyperlink r:id="rId22" w:history="1">
        <w:r w:rsidRPr="00984141">
          <w:rPr>
            <w:rStyle w:val="Hyperlink"/>
            <w:rFonts w:ascii="Century Gothic" w:hAnsi="Century Gothic" w:cs="Arial"/>
            <w:sz w:val="24"/>
            <w:szCs w:val="24"/>
          </w:rPr>
          <w:t>National Carers Strategy</w:t>
        </w:r>
      </w:hyperlink>
      <w:r w:rsidRPr="00984141">
        <w:rPr>
          <w:rFonts w:ascii="Century Gothic" w:hAnsi="Century Gothic" w:cs="Arial"/>
          <w:color w:val="C00000"/>
          <w:sz w:val="24"/>
          <w:szCs w:val="24"/>
        </w:rPr>
        <w:t xml:space="preserve"> </w:t>
      </w:r>
      <w:r w:rsidRPr="00984141">
        <w:rPr>
          <w:rFonts w:ascii="Century Gothic" w:hAnsi="Century Gothic" w:cs="Arial"/>
          <w:sz w:val="24"/>
          <w:szCs w:val="24"/>
        </w:rPr>
        <w:t xml:space="preserve">which sets out a range of actions to ensure Carers are supported fully in a joined up and cohesive way. </w:t>
      </w:r>
    </w:p>
    <w:p w14:paraId="455D5909" w14:textId="1A4EDE62" w:rsidR="001B6463" w:rsidRPr="00984141" w:rsidRDefault="001B6463"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 xml:space="preserve">As well as meeting the aspirations of carers locally, our Carer Strategy also needs to align with the aims of the National Carers Strategy and its five pillars, which are: </w:t>
      </w:r>
    </w:p>
    <w:p w14:paraId="292D84F7" w14:textId="77777777" w:rsidR="001B6463" w:rsidRPr="00984141" w:rsidRDefault="001B6463" w:rsidP="007A21E0">
      <w:pPr>
        <w:spacing w:line="276" w:lineRule="auto"/>
        <w:jc w:val="both"/>
        <w:rPr>
          <w:rFonts w:ascii="Century Gothic" w:hAnsi="Century Gothic" w:cs="Arial"/>
          <w:sz w:val="24"/>
          <w:szCs w:val="24"/>
        </w:rPr>
      </w:pPr>
      <w:r w:rsidRPr="00984141">
        <w:rPr>
          <w:rFonts w:ascii="Century Gothic" w:hAnsi="Century Gothic" w:cs="Arial"/>
          <w:sz w:val="24"/>
          <w:szCs w:val="24"/>
        </w:rPr>
        <w:t>1.</w:t>
      </w:r>
      <w:r w:rsidRPr="00984141">
        <w:rPr>
          <w:rFonts w:ascii="Century Gothic" w:hAnsi="Century Gothic" w:cs="Arial"/>
          <w:sz w:val="24"/>
          <w:szCs w:val="24"/>
        </w:rPr>
        <w:tab/>
        <w:t xml:space="preserve">Living with COVID-19 </w:t>
      </w:r>
    </w:p>
    <w:p w14:paraId="5252B146" w14:textId="77777777" w:rsidR="001B6463" w:rsidRPr="00984141" w:rsidRDefault="001B6463" w:rsidP="007A21E0">
      <w:pPr>
        <w:spacing w:line="276" w:lineRule="auto"/>
        <w:jc w:val="both"/>
        <w:rPr>
          <w:rFonts w:ascii="Century Gothic" w:hAnsi="Century Gothic" w:cs="Arial"/>
          <w:sz w:val="24"/>
          <w:szCs w:val="24"/>
        </w:rPr>
      </w:pPr>
      <w:r w:rsidRPr="00984141">
        <w:rPr>
          <w:rFonts w:ascii="Century Gothic" w:hAnsi="Century Gothic" w:cs="Arial"/>
          <w:sz w:val="24"/>
          <w:szCs w:val="24"/>
        </w:rPr>
        <w:t>2.</w:t>
      </w:r>
      <w:r w:rsidRPr="00984141">
        <w:rPr>
          <w:rFonts w:ascii="Century Gothic" w:hAnsi="Century Gothic" w:cs="Arial"/>
          <w:sz w:val="24"/>
          <w:szCs w:val="24"/>
        </w:rPr>
        <w:tab/>
        <w:t xml:space="preserve">Valuing, Recognising and Supporting Carers </w:t>
      </w:r>
    </w:p>
    <w:p w14:paraId="4967B773" w14:textId="77777777" w:rsidR="001B6463" w:rsidRPr="00984141" w:rsidRDefault="001B6463" w:rsidP="007A21E0">
      <w:pPr>
        <w:spacing w:line="276" w:lineRule="auto"/>
        <w:jc w:val="both"/>
        <w:rPr>
          <w:rFonts w:ascii="Century Gothic" w:hAnsi="Century Gothic" w:cs="Arial"/>
          <w:sz w:val="24"/>
          <w:szCs w:val="24"/>
        </w:rPr>
      </w:pPr>
      <w:r w:rsidRPr="00984141">
        <w:rPr>
          <w:rFonts w:ascii="Century Gothic" w:hAnsi="Century Gothic" w:cs="Arial"/>
          <w:sz w:val="24"/>
          <w:szCs w:val="24"/>
        </w:rPr>
        <w:t>3.</w:t>
      </w:r>
      <w:r w:rsidRPr="00984141">
        <w:rPr>
          <w:rFonts w:ascii="Century Gothic" w:hAnsi="Century Gothic" w:cs="Arial"/>
          <w:sz w:val="24"/>
          <w:szCs w:val="24"/>
        </w:rPr>
        <w:tab/>
        <w:t xml:space="preserve">Health and Social Care Support </w:t>
      </w:r>
    </w:p>
    <w:p w14:paraId="2AF59BA2" w14:textId="77777777" w:rsidR="001B6463" w:rsidRPr="00984141" w:rsidRDefault="001B6463" w:rsidP="007A21E0">
      <w:pPr>
        <w:spacing w:line="276" w:lineRule="auto"/>
        <w:jc w:val="both"/>
        <w:rPr>
          <w:rFonts w:ascii="Century Gothic" w:hAnsi="Century Gothic" w:cs="Arial"/>
          <w:sz w:val="24"/>
          <w:szCs w:val="24"/>
        </w:rPr>
      </w:pPr>
      <w:r w:rsidRPr="00984141">
        <w:rPr>
          <w:rFonts w:ascii="Century Gothic" w:hAnsi="Century Gothic" w:cs="Arial"/>
          <w:sz w:val="24"/>
          <w:szCs w:val="24"/>
        </w:rPr>
        <w:t>4.</w:t>
      </w:r>
      <w:r w:rsidRPr="00984141">
        <w:rPr>
          <w:rFonts w:ascii="Century Gothic" w:hAnsi="Century Gothic" w:cs="Arial"/>
          <w:sz w:val="24"/>
          <w:szCs w:val="24"/>
        </w:rPr>
        <w:tab/>
        <w:t xml:space="preserve">Social and Financial Inclusion </w:t>
      </w:r>
    </w:p>
    <w:p w14:paraId="2B605C10" w14:textId="77777777" w:rsidR="001B6463" w:rsidRPr="00984141" w:rsidRDefault="001B6463" w:rsidP="007A21E0">
      <w:pPr>
        <w:spacing w:line="276" w:lineRule="auto"/>
        <w:jc w:val="both"/>
        <w:rPr>
          <w:rFonts w:ascii="Century Gothic" w:hAnsi="Century Gothic" w:cs="Arial"/>
          <w:sz w:val="24"/>
          <w:szCs w:val="24"/>
        </w:rPr>
      </w:pPr>
      <w:r w:rsidRPr="00984141">
        <w:rPr>
          <w:rFonts w:ascii="Century Gothic" w:hAnsi="Century Gothic" w:cs="Arial"/>
          <w:sz w:val="24"/>
          <w:szCs w:val="24"/>
        </w:rPr>
        <w:t>5.</w:t>
      </w:r>
      <w:r w:rsidRPr="00984141">
        <w:rPr>
          <w:rFonts w:ascii="Century Gothic" w:hAnsi="Century Gothic" w:cs="Arial"/>
          <w:sz w:val="24"/>
          <w:szCs w:val="24"/>
        </w:rPr>
        <w:tab/>
        <w:t xml:space="preserve">Young Carers </w:t>
      </w:r>
    </w:p>
    <w:p w14:paraId="2AB88CDC" w14:textId="77777777" w:rsidR="001B6463" w:rsidRPr="00984141" w:rsidRDefault="001B6463"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 </w:t>
      </w:r>
    </w:p>
    <w:p w14:paraId="52FEFA7F" w14:textId="1322BD44" w:rsidR="00642BAF" w:rsidRPr="00984141" w:rsidRDefault="005B2D5D"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      </w:t>
      </w:r>
    </w:p>
    <w:p w14:paraId="5655F6EC" w14:textId="77777777" w:rsidR="00984141" w:rsidRDefault="00984141">
      <w:pPr>
        <w:rPr>
          <w:rFonts w:ascii="Century Gothic" w:eastAsiaTheme="majorEastAsia" w:hAnsi="Century Gothic" w:cstheme="majorBidi"/>
          <w:color w:val="0F4761" w:themeColor="accent1" w:themeShade="BF"/>
          <w:sz w:val="40"/>
          <w:szCs w:val="40"/>
        </w:rPr>
      </w:pPr>
      <w:bookmarkStart w:id="17" w:name="_Hlk181120378"/>
      <w:r>
        <w:rPr>
          <w:rFonts w:ascii="Century Gothic" w:hAnsi="Century Gothic"/>
        </w:rPr>
        <w:br w:type="page"/>
      </w:r>
    </w:p>
    <w:p w14:paraId="64D72747" w14:textId="03A7C5A5" w:rsidR="00230C7F" w:rsidRPr="00984141" w:rsidRDefault="00230C7F" w:rsidP="007A21E0">
      <w:pPr>
        <w:pStyle w:val="Heading1"/>
        <w:spacing w:line="276" w:lineRule="auto"/>
        <w:jc w:val="both"/>
        <w:rPr>
          <w:rFonts w:ascii="Century Gothic" w:hAnsi="Century Gothic"/>
          <w:sz w:val="24"/>
          <w:szCs w:val="24"/>
        </w:rPr>
      </w:pPr>
      <w:bookmarkStart w:id="18" w:name="_Toc192085604"/>
      <w:r w:rsidRPr="00984141">
        <w:rPr>
          <w:rFonts w:ascii="Century Gothic" w:hAnsi="Century Gothic"/>
        </w:rPr>
        <w:lastRenderedPageBreak/>
        <w:t>Supporting Carers in East Ayrshire</w:t>
      </w:r>
      <w:bookmarkEnd w:id="18"/>
    </w:p>
    <w:p w14:paraId="2C838A41" w14:textId="77777777" w:rsidR="007A21E0" w:rsidRPr="00984141" w:rsidRDefault="007A21E0" w:rsidP="007A21E0">
      <w:pPr>
        <w:spacing w:line="276" w:lineRule="auto"/>
        <w:jc w:val="both"/>
        <w:rPr>
          <w:rFonts w:ascii="Century Gothic" w:hAnsi="Century Gothic" w:cs="Arial"/>
          <w:sz w:val="24"/>
          <w:szCs w:val="24"/>
        </w:rPr>
      </w:pPr>
    </w:p>
    <w:p w14:paraId="2D0ACAF3" w14:textId="70A2B195" w:rsidR="00230C7F"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role of a carer can be wide and varied and each carer will be responding to a unique set of circumstances. </w:t>
      </w:r>
    </w:p>
    <w:p w14:paraId="2C4EE31D" w14:textId="77777777" w:rsidR="004963BC"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 Carers (Scotland) Act 2016 requires each local authority to set local eligibility criteria which help local authorities to prioritise support and to ensure resources are directed effectively and efficiently as possible. The duty to set local eligibility criteria for Carers has been delegated to the IJB. It aims to ensure a clear and transparent system to determine eligibility so that Carers in East Ayrshire are appropriately supported.</w:t>
      </w:r>
    </w:p>
    <w:p w14:paraId="20E286D4" w14:textId="4C3D557F" w:rsidR="004963BC" w:rsidRPr="00984141" w:rsidRDefault="004963B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 Social Care (Self-directed Support) (Scotland) Act 2013 places a duty on local authorities to offer people who are eligible for social care a range of choices over how they receive their support.</w:t>
      </w:r>
    </w:p>
    <w:p w14:paraId="2D5B3D32" w14:textId="77777777" w:rsidR="004963BC" w:rsidRPr="00984141" w:rsidRDefault="004963B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There are four main legal reference points for the guidance: </w:t>
      </w:r>
    </w:p>
    <w:p w14:paraId="20477A43" w14:textId="0824FC5A" w:rsidR="004963BC" w:rsidRPr="00984141" w:rsidRDefault="004963BC" w:rsidP="007A21E0">
      <w:pPr>
        <w:spacing w:line="276" w:lineRule="auto"/>
        <w:jc w:val="both"/>
        <w:rPr>
          <w:rFonts w:ascii="Century Gothic" w:hAnsi="Century Gothic" w:cs="Arial"/>
          <w:sz w:val="24"/>
          <w:szCs w:val="24"/>
          <w:u w:val="single"/>
        </w:rPr>
      </w:pPr>
      <w:r w:rsidRPr="00984141">
        <w:rPr>
          <w:rFonts w:ascii="Century Gothic" w:hAnsi="Century Gothic" w:cs="Arial"/>
          <w:sz w:val="24"/>
          <w:szCs w:val="24"/>
        </w:rPr>
        <w:t>•</w:t>
      </w:r>
      <w:r w:rsidRPr="00984141">
        <w:rPr>
          <w:rFonts w:ascii="Century Gothic" w:hAnsi="Century Gothic" w:cs="Arial"/>
          <w:sz w:val="24"/>
          <w:szCs w:val="24"/>
        </w:rPr>
        <w:tab/>
        <w:t xml:space="preserve">The legal basis for choice over care and support: </w:t>
      </w:r>
      <w:hyperlink r:id="rId23" w:history="1">
        <w:r w:rsidRPr="00984141">
          <w:rPr>
            <w:rStyle w:val="Hyperlink"/>
            <w:rFonts w:ascii="Century Gothic" w:hAnsi="Century Gothic" w:cs="Arial"/>
            <w:sz w:val="24"/>
            <w:szCs w:val="24"/>
          </w:rPr>
          <w:t>The Social Care (Self-directed Support) (Scotland) Act 2013</w:t>
        </w:r>
      </w:hyperlink>
    </w:p>
    <w:p w14:paraId="712A20AC" w14:textId="229B89C1" w:rsidR="004963BC" w:rsidRPr="00984141" w:rsidRDefault="004963BC" w:rsidP="007A21E0">
      <w:pPr>
        <w:spacing w:line="276" w:lineRule="auto"/>
        <w:jc w:val="both"/>
        <w:rPr>
          <w:rFonts w:ascii="Century Gothic" w:hAnsi="Century Gothic" w:cs="Arial"/>
          <w:sz w:val="24"/>
          <w:szCs w:val="24"/>
          <w:u w:val="single"/>
        </w:rPr>
      </w:pPr>
      <w:r w:rsidRPr="00984141">
        <w:rPr>
          <w:rFonts w:ascii="Century Gothic" w:hAnsi="Century Gothic" w:cs="Arial"/>
          <w:sz w:val="24"/>
          <w:szCs w:val="24"/>
        </w:rPr>
        <w:t>•</w:t>
      </w:r>
      <w:r w:rsidRPr="00984141">
        <w:rPr>
          <w:rFonts w:ascii="Century Gothic" w:hAnsi="Century Gothic" w:cs="Arial"/>
          <w:sz w:val="24"/>
          <w:szCs w:val="24"/>
        </w:rPr>
        <w:tab/>
        <w:t xml:space="preserve">The duty to assess an adult‘s need for care and support: </w:t>
      </w:r>
      <w:hyperlink r:id="rId24" w:history="1">
        <w:r w:rsidRPr="00984141">
          <w:rPr>
            <w:rStyle w:val="Hyperlink"/>
            <w:rFonts w:ascii="Century Gothic" w:hAnsi="Century Gothic" w:cs="Arial"/>
            <w:sz w:val="24"/>
            <w:szCs w:val="24"/>
          </w:rPr>
          <w:t>Section 12A of the Social Work (Scotland) Act 1968</w:t>
        </w:r>
      </w:hyperlink>
    </w:p>
    <w:p w14:paraId="7834597F" w14:textId="737F9933" w:rsidR="004963BC" w:rsidRPr="00984141" w:rsidRDefault="004963BC" w:rsidP="007A21E0">
      <w:pPr>
        <w:spacing w:line="276" w:lineRule="auto"/>
        <w:jc w:val="both"/>
        <w:rPr>
          <w:rFonts w:ascii="Century Gothic" w:hAnsi="Century Gothic" w:cs="Arial"/>
          <w:sz w:val="24"/>
          <w:szCs w:val="24"/>
          <w:u w:val="single"/>
        </w:rPr>
      </w:pPr>
      <w:r w:rsidRPr="00984141">
        <w:rPr>
          <w:rFonts w:ascii="Century Gothic" w:hAnsi="Century Gothic" w:cs="Arial"/>
          <w:sz w:val="24"/>
          <w:szCs w:val="24"/>
        </w:rPr>
        <w:t>•</w:t>
      </w:r>
      <w:r w:rsidRPr="00984141">
        <w:rPr>
          <w:rFonts w:ascii="Century Gothic" w:hAnsi="Century Gothic" w:cs="Arial"/>
          <w:sz w:val="24"/>
          <w:szCs w:val="24"/>
        </w:rPr>
        <w:tab/>
        <w:t xml:space="preserve">The legal basis for support to children: </w:t>
      </w:r>
      <w:hyperlink r:id="rId25" w:history="1">
        <w:r w:rsidRPr="00984141">
          <w:rPr>
            <w:rStyle w:val="Hyperlink"/>
            <w:rFonts w:ascii="Century Gothic" w:hAnsi="Century Gothic" w:cs="Arial"/>
            <w:sz w:val="24"/>
            <w:szCs w:val="24"/>
          </w:rPr>
          <w:t>Sections 22 and 23 of the Children (Scotland) Act 1995</w:t>
        </w:r>
      </w:hyperlink>
    </w:p>
    <w:p w14:paraId="1218A54C" w14:textId="4EEFE35D" w:rsidR="00230C7F" w:rsidRPr="00984141" w:rsidRDefault="004963BC" w:rsidP="007A21E0">
      <w:pPr>
        <w:spacing w:line="276" w:lineRule="auto"/>
        <w:jc w:val="both"/>
        <w:rPr>
          <w:rFonts w:ascii="Century Gothic" w:hAnsi="Century Gothic" w:cs="Arial"/>
          <w:sz w:val="24"/>
          <w:szCs w:val="24"/>
          <w:u w:val="single"/>
        </w:rPr>
      </w:pPr>
      <w:r w:rsidRPr="00984141">
        <w:rPr>
          <w:rFonts w:ascii="Century Gothic" w:hAnsi="Century Gothic" w:cs="Arial"/>
          <w:sz w:val="24"/>
          <w:szCs w:val="24"/>
        </w:rPr>
        <w:t>•</w:t>
      </w:r>
      <w:r w:rsidRPr="00984141">
        <w:rPr>
          <w:rFonts w:ascii="Century Gothic" w:hAnsi="Century Gothic" w:cs="Arial"/>
          <w:sz w:val="24"/>
          <w:szCs w:val="24"/>
        </w:rPr>
        <w:tab/>
        <w:t xml:space="preserve">The legal basis for identifying carers’ needs and providing support: </w:t>
      </w:r>
      <w:hyperlink r:id="rId26" w:history="1">
        <w:r w:rsidRPr="00984141">
          <w:rPr>
            <w:rStyle w:val="Hyperlink"/>
            <w:rFonts w:ascii="Century Gothic" w:hAnsi="Century Gothic" w:cs="Arial"/>
            <w:sz w:val="24"/>
            <w:szCs w:val="24"/>
          </w:rPr>
          <w:t>Parts 2 and 3 of the Carers (Scotland) Act 2016</w:t>
        </w:r>
      </w:hyperlink>
    </w:p>
    <w:p w14:paraId="028EAC1A" w14:textId="77777777" w:rsidR="004963BC" w:rsidRPr="00984141" w:rsidRDefault="004963BC" w:rsidP="007A21E0">
      <w:pPr>
        <w:spacing w:line="276" w:lineRule="auto"/>
        <w:jc w:val="both"/>
        <w:rPr>
          <w:rFonts w:ascii="Century Gothic" w:hAnsi="Century Gothic" w:cs="Arial"/>
          <w:sz w:val="24"/>
          <w:szCs w:val="24"/>
        </w:rPr>
      </w:pPr>
    </w:p>
    <w:p w14:paraId="7F2D5A65"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color w:val="000000" w:themeColor="text1"/>
          <w:sz w:val="24"/>
          <w:szCs w:val="24"/>
        </w:rPr>
        <w:t xml:space="preserve">Self-directed Support (SDS) </w:t>
      </w:r>
      <w:r w:rsidRPr="00984141">
        <w:rPr>
          <w:rFonts w:ascii="Century Gothic" w:hAnsi="Century Gothic" w:cs="Arial"/>
          <w:sz w:val="24"/>
          <w:szCs w:val="24"/>
        </w:rPr>
        <w:t>is ‘the way that care and support is delivered, making the principles of choice and control central to care and support, and giving individuals full opportunity to take control of their support and their lives.’</w:t>
      </w:r>
    </w:p>
    <w:p w14:paraId="09F1E010" w14:textId="3622FA66"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Scottish Government produced </w:t>
      </w:r>
      <w:hyperlink r:id="rId27" w:history="1">
        <w:r w:rsidRPr="00984141">
          <w:rPr>
            <w:rStyle w:val="Hyperlink"/>
            <w:rFonts w:ascii="Century Gothic" w:hAnsi="Century Gothic" w:cs="Arial"/>
            <w:sz w:val="24"/>
            <w:szCs w:val="24"/>
          </w:rPr>
          <w:t>Social Care (Self-directed Support (Scotland) Act 2013: Statutory Guidance</w:t>
        </w:r>
      </w:hyperlink>
      <w:r w:rsidRPr="00984141">
        <w:rPr>
          <w:rFonts w:ascii="Century Gothic" w:hAnsi="Century Gothic" w:cs="Arial"/>
          <w:sz w:val="24"/>
          <w:szCs w:val="24"/>
        </w:rPr>
        <w:t>.</w:t>
      </w:r>
    </w:p>
    <w:p w14:paraId="1F2D7399" w14:textId="5DAC9442"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Not all carers will require support, however thresholds of eligibility have been defined to ensure that those carers most in need of support get the right levels of support at the right time. </w:t>
      </w:r>
      <w:r w:rsidRPr="00984141">
        <w:rPr>
          <w:rFonts w:ascii="Century Gothic" w:hAnsi="Century Gothic" w:cs="Arial"/>
          <w:b/>
          <w:bCs/>
          <w:sz w:val="24"/>
          <w:szCs w:val="24"/>
        </w:rPr>
        <w:t>The Right Support in the Right Way at the Right Time</w:t>
      </w:r>
      <w:r w:rsidRPr="00984141">
        <w:rPr>
          <w:rFonts w:ascii="Century Gothic" w:hAnsi="Century Gothic" w:cs="Arial"/>
          <w:sz w:val="24"/>
          <w:szCs w:val="24"/>
        </w:rPr>
        <w:t xml:space="preserve"> </w:t>
      </w:r>
    </w:p>
    <w:p w14:paraId="0BD2BBEE" w14:textId="4027DF61" w:rsidR="007A21E0"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i/>
          <w:iCs/>
          <w:sz w:val="24"/>
          <w:szCs w:val="24"/>
        </w:rPr>
        <w:t>What matters to carers</w:t>
      </w:r>
      <w:r w:rsidRPr="00984141">
        <w:rPr>
          <w:rFonts w:ascii="Century Gothic" w:hAnsi="Century Gothic" w:cs="Arial"/>
          <w:sz w:val="24"/>
          <w:szCs w:val="24"/>
        </w:rPr>
        <w:t xml:space="preserve"> (their personal) outcomes will be part of good, honest and transparent conversations, outcome focused</w:t>
      </w:r>
      <w:r w:rsidR="00E60907">
        <w:rPr>
          <w:rFonts w:ascii="Century Gothic" w:hAnsi="Century Gothic" w:cs="Arial"/>
          <w:sz w:val="24"/>
          <w:szCs w:val="24"/>
        </w:rPr>
        <w:t xml:space="preserve"> (meaning: what is important to the carer)</w:t>
      </w:r>
      <w:r w:rsidR="003172E7" w:rsidRPr="00984141">
        <w:rPr>
          <w:rFonts w:ascii="Century Gothic" w:hAnsi="Century Gothic" w:cs="Arial"/>
          <w:sz w:val="24"/>
          <w:szCs w:val="24"/>
        </w:rPr>
        <w:t xml:space="preserve"> involv</w:t>
      </w:r>
      <w:r w:rsidR="00E60907">
        <w:rPr>
          <w:rFonts w:ascii="Century Gothic" w:hAnsi="Century Gothic" w:cs="Arial"/>
          <w:sz w:val="24"/>
          <w:szCs w:val="24"/>
        </w:rPr>
        <w:t>ing</w:t>
      </w:r>
      <w:r w:rsidR="003172E7" w:rsidRPr="00984141">
        <w:rPr>
          <w:rFonts w:ascii="Century Gothic" w:hAnsi="Century Gothic" w:cs="Arial"/>
          <w:sz w:val="24"/>
          <w:szCs w:val="24"/>
        </w:rPr>
        <w:t xml:space="preserve"> the carer</w:t>
      </w:r>
      <w:r w:rsidRPr="00984141">
        <w:rPr>
          <w:rFonts w:ascii="Century Gothic" w:hAnsi="Century Gothic" w:cs="Arial"/>
          <w:sz w:val="24"/>
          <w:szCs w:val="24"/>
        </w:rPr>
        <w:t xml:space="preserve"> </w:t>
      </w:r>
      <w:r w:rsidRPr="00E60907">
        <w:rPr>
          <w:rFonts w:ascii="Century Gothic" w:hAnsi="Century Gothic" w:cs="Arial"/>
          <w:sz w:val="24"/>
          <w:szCs w:val="24"/>
        </w:rPr>
        <w:t xml:space="preserve">and </w:t>
      </w:r>
      <w:r w:rsidR="00E60907">
        <w:rPr>
          <w:rFonts w:ascii="Century Gothic" w:hAnsi="Century Gothic" w:cs="Arial"/>
          <w:sz w:val="24"/>
          <w:szCs w:val="24"/>
        </w:rPr>
        <w:t xml:space="preserve">social work </w:t>
      </w:r>
      <w:r w:rsidR="003172E7" w:rsidRPr="00E60907">
        <w:rPr>
          <w:rFonts w:ascii="Century Gothic" w:hAnsi="Century Gothic" w:cs="Arial"/>
          <w:sz w:val="24"/>
          <w:szCs w:val="24"/>
        </w:rPr>
        <w:t>assessor</w:t>
      </w:r>
      <w:r w:rsidR="00E60907">
        <w:rPr>
          <w:rFonts w:ascii="Century Gothic" w:hAnsi="Century Gothic" w:cs="Arial"/>
          <w:sz w:val="24"/>
          <w:szCs w:val="24"/>
        </w:rPr>
        <w:t xml:space="preserve"> or carers centre staff</w:t>
      </w:r>
      <w:r w:rsidRPr="00984141">
        <w:rPr>
          <w:rFonts w:ascii="Century Gothic" w:hAnsi="Century Gothic" w:cs="Arial"/>
          <w:sz w:val="24"/>
          <w:szCs w:val="24"/>
        </w:rPr>
        <w:t xml:space="preserve"> </w:t>
      </w:r>
      <w:r w:rsidRPr="00984141">
        <w:rPr>
          <w:rFonts w:ascii="Century Gothic" w:hAnsi="Century Gothic" w:cs="Arial"/>
          <w:sz w:val="24"/>
          <w:szCs w:val="24"/>
        </w:rPr>
        <w:lastRenderedPageBreak/>
        <w:t>and will be recorded as part of the</w:t>
      </w:r>
      <w:r w:rsidR="003172E7" w:rsidRPr="00984141">
        <w:rPr>
          <w:rFonts w:ascii="Century Gothic" w:hAnsi="Century Gothic" w:cs="Arial"/>
          <w:sz w:val="24"/>
          <w:szCs w:val="24"/>
        </w:rPr>
        <w:t xml:space="preserve"> </w:t>
      </w:r>
      <w:r w:rsidR="003172E7" w:rsidRPr="00984141">
        <w:rPr>
          <w:rFonts w:ascii="Century Gothic" w:hAnsi="Century Gothic" w:cs="Arial"/>
          <w:b/>
          <w:bCs/>
          <w:sz w:val="24"/>
          <w:szCs w:val="24"/>
        </w:rPr>
        <w:t>My Life My Plan or</w:t>
      </w:r>
      <w:r w:rsidRPr="00984141">
        <w:rPr>
          <w:rFonts w:ascii="Century Gothic" w:hAnsi="Century Gothic" w:cs="Arial"/>
          <w:b/>
          <w:bCs/>
          <w:sz w:val="24"/>
          <w:szCs w:val="24"/>
        </w:rPr>
        <w:t xml:space="preserve"> Adult Carer Support Plan / Young Carer Statement</w:t>
      </w:r>
      <w:r w:rsidRPr="00984141">
        <w:rPr>
          <w:rFonts w:ascii="Century Gothic" w:hAnsi="Century Gothic" w:cs="Arial"/>
          <w:sz w:val="24"/>
          <w:szCs w:val="24"/>
        </w:rPr>
        <w:t xml:space="preserve">. </w:t>
      </w:r>
    </w:p>
    <w:p w14:paraId="28CC67DB" w14:textId="11EEA8E9" w:rsidR="00AE263D" w:rsidRPr="00984141" w:rsidRDefault="00AE263D"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w:t>
      </w:r>
      <w:r w:rsidR="000F46DE" w:rsidRPr="00984141">
        <w:rPr>
          <w:rFonts w:ascii="Century Gothic" w:hAnsi="Century Gothic" w:cs="Arial"/>
          <w:sz w:val="24"/>
          <w:szCs w:val="24"/>
        </w:rPr>
        <w:t>H</w:t>
      </w:r>
      <w:r w:rsidRPr="00984141">
        <w:rPr>
          <w:rFonts w:ascii="Century Gothic" w:hAnsi="Century Gothic" w:cs="Arial"/>
          <w:sz w:val="24"/>
          <w:szCs w:val="24"/>
        </w:rPr>
        <w:t xml:space="preserve">ealth &amp; Social care partnership have a </w:t>
      </w:r>
      <w:r w:rsidRPr="00984141">
        <w:rPr>
          <w:rFonts w:ascii="Century Gothic" w:hAnsi="Century Gothic" w:cs="Arial"/>
          <w:b/>
          <w:bCs/>
          <w:sz w:val="24"/>
          <w:szCs w:val="24"/>
        </w:rPr>
        <w:t>duty</w:t>
      </w:r>
      <w:r w:rsidRPr="00984141">
        <w:rPr>
          <w:rFonts w:ascii="Century Gothic" w:hAnsi="Century Gothic" w:cs="Arial"/>
          <w:sz w:val="24"/>
          <w:szCs w:val="24"/>
        </w:rPr>
        <w:t xml:space="preserve"> to provide this opportunity</w:t>
      </w:r>
      <w:r w:rsidR="000F46DE" w:rsidRPr="00984141">
        <w:rPr>
          <w:rFonts w:ascii="Century Gothic" w:hAnsi="Century Gothic" w:cs="Arial"/>
          <w:sz w:val="24"/>
          <w:szCs w:val="24"/>
        </w:rPr>
        <w:t xml:space="preserve"> alongside the commissioned partner, East Ayrshire carers centre. </w:t>
      </w:r>
    </w:p>
    <w:p w14:paraId="1662FA4A" w14:textId="40B950E7" w:rsidR="00CF2BA9" w:rsidRPr="00984141" w:rsidRDefault="007A21E0"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w:t>
      </w:r>
      <w:r w:rsidR="00CF2BA9" w:rsidRPr="00984141">
        <w:rPr>
          <w:rFonts w:ascii="Century Gothic" w:hAnsi="Century Gothic" w:cs="Arial"/>
          <w:sz w:val="24"/>
          <w:szCs w:val="24"/>
        </w:rPr>
        <w:t xml:space="preserve">he wellbeing indicators of </w:t>
      </w:r>
      <w:hyperlink r:id="rId28" w:history="1">
        <w:r w:rsidR="00CF2BA9" w:rsidRPr="00984141">
          <w:rPr>
            <w:rStyle w:val="Hyperlink"/>
            <w:rFonts w:ascii="Century Gothic" w:hAnsi="Century Gothic" w:cs="Arial"/>
            <w:sz w:val="24"/>
            <w:szCs w:val="24"/>
          </w:rPr>
          <w:t>Safe, Healthy, Achieving, Nurtured, Active, Respected</w:t>
        </w:r>
        <w:r w:rsidRPr="00984141">
          <w:rPr>
            <w:rStyle w:val="Hyperlink"/>
            <w:rFonts w:ascii="Century Gothic" w:hAnsi="Century Gothic" w:cs="Arial"/>
            <w:sz w:val="24"/>
            <w:szCs w:val="24"/>
          </w:rPr>
          <w:t xml:space="preserve"> and </w:t>
        </w:r>
        <w:r w:rsidR="00CF2BA9" w:rsidRPr="00984141">
          <w:rPr>
            <w:rStyle w:val="Hyperlink"/>
            <w:rFonts w:ascii="Century Gothic" w:hAnsi="Century Gothic" w:cs="Arial"/>
            <w:sz w:val="24"/>
            <w:szCs w:val="24"/>
          </w:rPr>
          <w:t>Responsible</w:t>
        </w:r>
        <w:r w:rsidRPr="00984141">
          <w:rPr>
            <w:rStyle w:val="Hyperlink"/>
            <w:rFonts w:ascii="Century Gothic" w:hAnsi="Century Gothic" w:cs="Arial"/>
            <w:sz w:val="24"/>
            <w:szCs w:val="24"/>
          </w:rPr>
          <w:t xml:space="preserve"> and Included (SHANARRI)</w:t>
        </w:r>
      </w:hyperlink>
      <w:r w:rsidRPr="00984141">
        <w:rPr>
          <w:rFonts w:ascii="Century Gothic" w:hAnsi="Century Gothic" w:cs="Arial"/>
          <w:sz w:val="24"/>
          <w:szCs w:val="24"/>
        </w:rPr>
        <w:t xml:space="preserve"> are used in respect of supporting Young Carers. Th</w:t>
      </w:r>
      <w:r w:rsidR="00F86D53">
        <w:rPr>
          <w:rFonts w:ascii="Century Gothic" w:hAnsi="Century Gothic" w:cs="Arial"/>
          <w:sz w:val="24"/>
          <w:szCs w:val="24"/>
        </w:rPr>
        <w:t>is</w:t>
      </w:r>
      <w:r w:rsidRPr="00984141">
        <w:rPr>
          <w:rFonts w:ascii="Century Gothic" w:hAnsi="Century Gothic" w:cs="Arial"/>
          <w:sz w:val="24"/>
          <w:szCs w:val="24"/>
        </w:rPr>
        <w:t xml:space="preserve"> is used to</w:t>
      </w:r>
      <w:r w:rsidR="00CF2BA9" w:rsidRPr="00984141">
        <w:rPr>
          <w:rFonts w:ascii="Century Gothic" w:hAnsi="Century Gothic" w:cs="Arial"/>
          <w:sz w:val="24"/>
          <w:szCs w:val="24"/>
        </w:rPr>
        <w:t xml:space="preserve"> support the achievements of the young person</w:t>
      </w:r>
      <w:r w:rsidR="00EA5E34" w:rsidRPr="00984141">
        <w:rPr>
          <w:rFonts w:ascii="Century Gothic" w:hAnsi="Century Gothic" w:cs="Arial"/>
          <w:sz w:val="24"/>
          <w:szCs w:val="24"/>
        </w:rPr>
        <w:t>’</w:t>
      </w:r>
      <w:r w:rsidR="00CF2BA9" w:rsidRPr="00984141">
        <w:rPr>
          <w:rFonts w:ascii="Century Gothic" w:hAnsi="Century Gothic" w:cs="Arial"/>
          <w:sz w:val="24"/>
          <w:szCs w:val="24"/>
        </w:rPr>
        <w:t>s potential in relation to the eight indicators of GIRFEC (Getting it right for every child).</w:t>
      </w:r>
    </w:p>
    <w:p w14:paraId="6E289AA2" w14:textId="77777777" w:rsidR="00CF2BA9" w:rsidRPr="00984141" w:rsidRDefault="00CF2BA9" w:rsidP="007A21E0">
      <w:pPr>
        <w:spacing w:line="276" w:lineRule="auto"/>
        <w:jc w:val="both"/>
        <w:rPr>
          <w:rFonts w:ascii="Century Gothic" w:hAnsi="Century Gothic" w:cs="Arial"/>
          <w:b/>
          <w:bCs/>
          <w:sz w:val="24"/>
          <w:szCs w:val="24"/>
        </w:rPr>
      </w:pPr>
      <w:r w:rsidRPr="00984141">
        <w:rPr>
          <w:rFonts w:ascii="Century Gothic" w:hAnsi="Century Gothic" w:cs="Arial"/>
          <w:b/>
          <w:bCs/>
          <w:sz w:val="24"/>
          <w:szCs w:val="24"/>
        </w:rPr>
        <w:t xml:space="preserve">Resources are finite for both the Health and Social Care Partnership and Third Sector organisations and in developing the model of support for carers in East Ayrshire we need to ensure those most requiring support access a resource appropriate to their needs. </w:t>
      </w:r>
    </w:p>
    <w:p w14:paraId="26C12A12" w14:textId="44897D7A"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principle of The Act is to provide preventative support to carers to support them in their caring role and assist carers to continue to care in good health and wellbeing. </w:t>
      </w:r>
    </w:p>
    <w:p w14:paraId="2A15D710" w14:textId="77777777" w:rsidR="007A21E0"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Providing good quality, appropriate and timely information and advice to carers has the dual benefits of improving health and wellbeing of carers, and the cared-for person, reducing the potential need for, and cost of crisis management. </w:t>
      </w:r>
    </w:p>
    <w:p w14:paraId="5B77B9B2" w14:textId="12D5AB35"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 aim of information and advice services for carer</w:t>
      </w:r>
      <w:r w:rsidR="00036556" w:rsidRPr="00984141">
        <w:rPr>
          <w:rFonts w:ascii="Century Gothic" w:hAnsi="Century Gothic" w:cs="Arial"/>
          <w:sz w:val="24"/>
          <w:szCs w:val="24"/>
        </w:rPr>
        <w:t>’</w:t>
      </w:r>
      <w:r w:rsidRPr="00984141">
        <w:rPr>
          <w:rFonts w:ascii="Century Gothic" w:hAnsi="Century Gothic" w:cs="Arial"/>
          <w:sz w:val="24"/>
          <w:szCs w:val="24"/>
        </w:rPr>
        <w:t xml:space="preserve">s is to enable </w:t>
      </w:r>
      <w:r w:rsidR="00036556" w:rsidRPr="00984141">
        <w:rPr>
          <w:rFonts w:ascii="Century Gothic" w:hAnsi="Century Gothic" w:cs="Arial"/>
          <w:sz w:val="24"/>
          <w:szCs w:val="24"/>
        </w:rPr>
        <w:t>them</w:t>
      </w:r>
      <w:r w:rsidRPr="00984141">
        <w:rPr>
          <w:rFonts w:ascii="Century Gothic" w:hAnsi="Century Gothic" w:cs="Arial"/>
          <w:sz w:val="24"/>
          <w:szCs w:val="24"/>
        </w:rPr>
        <w:t xml:space="preserve"> to access independent and comprehensive information and advice, to assist with decision making in relation to their caring role and to have a life alongside caring.</w:t>
      </w:r>
    </w:p>
    <w:p w14:paraId="1B1BD49B"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 areas of information and advice identified within the Carer Scotland (Act) 2016 are:</w:t>
      </w:r>
    </w:p>
    <w:p w14:paraId="15B80A37"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carers’ rights</w:t>
      </w:r>
    </w:p>
    <w:p w14:paraId="506C9388"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income maximisation</w:t>
      </w:r>
    </w:p>
    <w:p w14:paraId="7064A10B"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 xml:space="preserve">education and training </w:t>
      </w:r>
    </w:p>
    <w:p w14:paraId="5F831EA0"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advocacy</w:t>
      </w:r>
    </w:p>
    <w:p w14:paraId="443AD53D"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health and wellbeing (including counselling)</w:t>
      </w:r>
    </w:p>
    <w:p w14:paraId="20135B54" w14:textId="77777777"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bereavement support services</w:t>
      </w:r>
    </w:p>
    <w:p w14:paraId="69982035" w14:textId="21A37B03" w:rsidR="00CF2BA9" w:rsidRPr="00984141" w:rsidRDefault="00CF2BA9"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emergency care planning and future care planning </w:t>
      </w:r>
    </w:p>
    <w:p w14:paraId="24F8AE08" w14:textId="77777777" w:rsidR="00CF2BA9" w:rsidRPr="00984141" w:rsidRDefault="00CF2BA9" w:rsidP="007A21E0">
      <w:pPr>
        <w:spacing w:line="276" w:lineRule="auto"/>
        <w:jc w:val="both"/>
        <w:rPr>
          <w:rFonts w:ascii="Century Gothic" w:hAnsi="Century Gothic" w:cs="Arial"/>
          <w:sz w:val="24"/>
          <w:szCs w:val="24"/>
        </w:rPr>
      </w:pPr>
    </w:p>
    <w:p w14:paraId="44E8017D" w14:textId="77777777" w:rsidR="007A21E0"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 xml:space="preserve">Carers should be provided with information and advice about Self-Directed Support (SDS) options. If a Carer has eligible needs, staff </w:t>
      </w:r>
      <w:r w:rsidRPr="00984141">
        <w:rPr>
          <w:rFonts w:ascii="Century Gothic" w:hAnsi="Century Gothic" w:cs="Arial"/>
          <w:b/>
          <w:bCs/>
          <w:sz w:val="24"/>
          <w:szCs w:val="24"/>
        </w:rPr>
        <w:t>must</w:t>
      </w:r>
      <w:r w:rsidRPr="00984141">
        <w:rPr>
          <w:rFonts w:ascii="Century Gothic" w:hAnsi="Century Gothic" w:cs="Arial"/>
          <w:sz w:val="24"/>
          <w:szCs w:val="24"/>
        </w:rPr>
        <w:t xml:space="preserve"> offer and explain a range of choices to </w:t>
      </w:r>
      <w:r w:rsidR="002A6FD8" w:rsidRPr="00984141">
        <w:rPr>
          <w:rFonts w:ascii="Century Gothic" w:hAnsi="Century Gothic" w:cs="Arial"/>
          <w:sz w:val="24"/>
          <w:szCs w:val="24"/>
        </w:rPr>
        <w:t>c</w:t>
      </w:r>
      <w:r w:rsidRPr="00984141">
        <w:rPr>
          <w:rFonts w:ascii="Century Gothic" w:hAnsi="Century Gothic" w:cs="Arial"/>
          <w:sz w:val="24"/>
          <w:szCs w:val="24"/>
        </w:rPr>
        <w:t xml:space="preserve">arers about how support can be provided. </w:t>
      </w:r>
    </w:p>
    <w:p w14:paraId="4529F800" w14:textId="138DFA92" w:rsidR="004963BC"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Carer (Scotland) 2016 Act guidance describes a </w:t>
      </w:r>
      <w:r w:rsidR="00CC2139" w:rsidRPr="00984141">
        <w:rPr>
          <w:rFonts w:ascii="Century Gothic" w:hAnsi="Century Gothic" w:cs="Arial"/>
          <w:sz w:val="24"/>
          <w:szCs w:val="24"/>
        </w:rPr>
        <w:t>c</w:t>
      </w:r>
      <w:r w:rsidRPr="00984141">
        <w:rPr>
          <w:rFonts w:ascii="Century Gothic" w:hAnsi="Century Gothic" w:cs="Arial"/>
          <w:sz w:val="24"/>
          <w:szCs w:val="24"/>
        </w:rPr>
        <w:t xml:space="preserve">arer’s eligible needs as “those identified needs for support that cannot be met through support to the cared-for person or through accessing services that are available generally, and which meet the threshold for support set by the local eligibility criteria.” In some circumstances support for the cared for person can be the best route to supporting the </w:t>
      </w:r>
      <w:r w:rsidR="004963BC" w:rsidRPr="00984141">
        <w:rPr>
          <w:rFonts w:ascii="Century Gothic" w:hAnsi="Century Gothic" w:cs="Arial"/>
          <w:sz w:val="24"/>
          <w:szCs w:val="24"/>
        </w:rPr>
        <w:t>c</w:t>
      </w:r>
      <w:r w:rsidRPr="00984141">
        <w:rPr>
          <w:rFonts w:ascii="Century Gothic" w:hAnsi="Century Gothic" w:cs="Arial"/>
          <w:sz w:val="24"/>
          <w:szCs w:val="24"/>
        </w:rPr>
        <w:t xml:space="preserve">arer.  </w:t>
      </w:r>
    </w:p>
    <w:p w14:paraId="222AE6CF" w14:textId="77777777" w:rsidR="00230C7F" w:rsidRPr="00984141" w:rsidRDefault="00230C7F" w:rsidP="007A21E0">
      <w:pPr>
        <w:spacing w:line="276" w:lineRule="auto"/>
        <w:jc w:val="both"/>
        <w:rPr>
          <w:rFonts w:ascii="Century Gothic" w:hAnsi="Century Gothic" w:cs="Arial"/>
          <w:b/>
          <w:bCs/>
          <w:sz w:val="24"/>
          <w:szCs w:val="24"/>
        </w:rPr>
      </w:pPr>
      <w:r w:rsidRPr="00984141">
        <w:rPr>
          <w:rFonts w:ascii="Century Gothic" w:hAnsi="Century Gothic" w:cs="Arial"/>
          <w:b/>
          <w:bCs/>
          <w:sz w:val="24"/>
          <w:szCs w:val="24"/>
        </w:rPr>
        <w:t>East Ayrshire the Carers Centre &amp; the Local Authority provides the opportunity to complete an Adult Carer Support Plan (ACSP) and Young Carer Statement (YCS) for carers.</w:t>
      </w:r>
    </w:p>
    <w:p w14:paraId="62E55F79" w14:textId="7584379F" w:rsidR="00230C7F"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Carers who are eligible for support funded by the local authority can choose how to access that support using any of the four </w:t>
      </w:r>
      <w:hyperlink r:id="rId29" w:history="1">
        <w:r w:rsidRPr="00984141">
          <w:rPr>
            <w:rStyle w:val="Hyperlink"/>
            <w:rFonts w:ascii="Century Gothic" w:hAnsi="Century Gothic" w:cs="Arial"/>
            <w:sz w:val="24"/>
            <w:szCs w:val="24"/>
          </w:rPr>
          <w:t>Self-Directed Support Options</w:t>
        </w:r>
      </w:hyperlink>
      <w:r w:rsidRPr="00984141">
        <w:rPr>
          <w:rFonts w:ascii="Century Gothic" w:hAnsi="Century Gothic" w:cs="Arial"/>
          <w:sz w:val="24"/>
          <w:szCs w:val="24"/>
        </w:rPr>
        <w:t xml:space="preserve">. These are: </w:t>
      </w:r>
    </w:p>
    <w:p w14:paraId="148CA1B7" w14:textId="77777777" w:rsidR="00230C7F"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1. Direct Payment – this is a cash payment to enable the person to purchase the support they need. The person must be willing and able to manage the payment and provide appropriate information relating to expenditure and support.</w:t>
      </w:r>
    </w:p>
    <w:p w14:paraId="7224AD83" w14:textId="77777777" w:rsidR="00230C7F"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2. Individual Service Fund – this is where the person directs the use of the available budget by choosing the services to be purchased. Payment is made directly to the provider(s) on behalf of the person. </w:t>
      </w:r>
    </w:p>
    <w:p w14:paraId="04217819" w14:textId="77777777" w:rsidR="00230C7F"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3. Arranged Services – this is where the person instructs the local authority/HSCP to make arrangements for service provision to meet the agreed outcomes. These services will be purchased using any existing contractual arrangements.</w:t>
      </w:r>
    </w:p>
    <w:p w14:paraId="4EF6BE85" w14:textId="13091427" w:rsidR="00230C7F" w:rsidRPr="00984141" w:rsidRDefault="00230C7F" w:rsidP="007A21E0">
      <w:pPr>
        <w:spacing w:line="276" w:lineRule="auto"/>
        <w:jc w:val="both"/>
        <w:rPr>
          <w:rFonts w:ascii="Century Gothic" w:hAnsi="Century Gothic" w:cs="Arial"/>
          <w:sz w:val="24"/>
          <w:szCs w:val="24"/>
        </w:rPr>
      </w:pPr>
      <w:r w:rsidRPr="00984141">
        <w:rPr>
          <w:rFonts w:ascii="Century Gothic" w:hAnsi="Century Gothic" w:cs="Arial"/>
          <w:sz w:val="24"/>
          <w:szCs w:val="24"/>
        </w:rPr>
        <w:t>4. Mixed option – this is where the person chooses more that one of the above options for different parts of their support.</w:t>
      </w:r>
    </w:p>
    <w:bookmarkEnd w:id="17"/>
    <w:p w14:paraId="2E6BE579" w14:textId="77777777" w:rsidR="00453C66" w:rsidRPr="00984141" w:rsidRDefault="00453C66" w:rsidP="007A21E0">
      <w:pPr>
        <w:spacing w:line="276" w:lineRule="auto"/>
        <w:jc w:val="both"/>
        <w:rPr>
          <w:rFonts w:ascii="Century Gothic" w:hAnsi="Century Gothic" w:cs="Arial"/>
          <w:sz w:val="24"/>
          <w:szCs w:val="24"/>
        </w:rPr>
      </w:pPr>
    </w:p>
    <w:p w14:paraId="7181F0D1" w14:textId="77777777" w:rsidR="00984141" w:rsidRDefault="00984141">
      <w:pPr>
        <w:rPr>
          <w:rFonts w:ascii="Century Gothic" w:eastAsiaTheme="majorEastAsia" w:hAnsi="Century Gothic" w:cstheme="majorBidi"/>
          <w:color w:val="0F4761" w:themeColor="accent1" w:themeShade="BF"/>
          <w:sz w:val="40"/>
          <w:szCs w:val="40"/>
        </w:rPr>
      </w:pPr>
      <w:r>
        <w:rPr>
          <w:rFonts w:ascii="Century Gothic" w:hAnsi="Century Gothic"/>
        </w:rPr>
        <w:br w:type="page"/>
      </w:r>
    </w:p>
    <w:p w14:paraId="5D6D4DBA" w14:textId="3AEEAD7A" w:rsidR="00E73A87" w:rsidRPr="00984141" w:rsidRDefault="00E73A87" w:rsidP="007A21E0">
      <w:pPr>
        <w:pStyle w:val="Heading1"/>
        <w:rPr>
          <w:rFonts w:ascii="Century Gothic" w:hAnsi="Century Gothic"/>
        </w:rPr>
      </w:pPr>
      <w:bookmarkStart w:id="19" w:name="_Toc192085605"/>
      <w:r w:rsidRPr="00EC5674">
        <w:rPr>
          <w:rFonts w:ascii="Century Gothic" w:hAnsi="Century Gothic"/>
        </w:rPr>
        <w:lastRenderedPageBreak/>
        <w:t>Scotland Carers Census</w:t>
      </w:r>
      <w:bookmarkEnd w:id="19"/>
    </w:p>
    <w:p w14:paraId="454BC118" w14:textId="77777777" w:rsidR="00E73A87" w:rsidRPr="00984141" w:rsidRDefault="00E73A87" w:rsidP="007A21E0">
      <w:pPr>
        <w:spacing w:line="276" w:lineRule="auto"/>
        <w:jc w:val="both"/>
        <w:rPr>
          <w:rFonts w:ascii="Century Gothic" w:hAnsi="Century Gothic" w:cs="Arial"/>
          <w:sz w:val="24"/>
          <w:szCs w:val="24"/>
        </w:rPr>
      </w:pPr>
    </w:p>
    <w:p w14:paraId="063B9E79" w14:textId="2C04540B" w:rsidR="00E73A87" w:rsidRPr="00984141" w:rsidRDefault="00E73A87"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 latest Carers Census for Scotland (202</w:t>
      </w:r>
      <w:r w:rsidR="00EC5674">
        <w:rPr>
          <w:rFonts w:ascii="Century Gothic" w:hAnsi="Century Gothic" w:cs="Arial"/>
          <w:sz w:val="24"/>
          <w:szCs w:val="24"/>
        </w:rPr>
        <w:t>3</w:t>
      </w:r>
      <w:r w:rsidRPr="00984141">
        <w:rPr>
          <w:rFonts w:ascii="Century Gothic" w:hAnsi="Century Gothic" w:cs="Arial"/>
          <w:sz w:val="24"/>
          <w:szCs w:val="24"/>
        </w:rPr>
        <w:t>-2</w:t>
      </w:r>
      <w:r w:rsidR="00EC5674">
        <w:rPr>
          <w:rFonts w:ascii="Century Gothic" w:hAnsi="Century Gothic" w:cs="Arial"/>
          <w:sz w:val="24"/>
          <w:szCs w:val="24"/>
        </w:rPr>
        <w:t>4</w:t>
      </w:r>
      <w:r w:rsidRPr="00984141">
        <w:rPr>
          <w:rFonts w:ascii="Century Gothic" w:hAnsi="Century Gothic" w:cs="Arial"/>
          <w:sz w:val="24"/>
          <w:szCs w:val="24"/>
        </w:rPr>
        <w:t>) was published by the Scottish Government</w:t>
      </w:r>
    </w:p>
    <w:p w14:paraId="691E5F58" w14:textId="7409B294" w:rsidR="00EC5674" w:rsidRPr="00EC5674" w:rsidRDefault="00EC5674" w:rsidP="00EC5674">
      <w:pPr>
        <w:spacing w:line="276" w:lineRule="auto"/>
        <w:jc w:val="both"/>
        <w:rPr>
          <w:rFonts w:ascii="Century Gothic" w:hAnsi="Century Gothic" w:cs="Arial"/>
          <w:sz w:val="24"/>
          <w:szCs w:val="24"/>
        </w:rPr>
      </w:pPr>
      <w:r w:rsidRPr="00EC5674">
        <w:rPr>
          <w:rFonts w:ascii="Century Gothic" w:hAnsi="Century Gothic" w:cs="Arial"/>
          <w:sz w:val="24"/>
          <w:szCs w:val="24"/>
        </w:rPr>
        <w:t>Key findings in the Carers Census include:</w:t>
      </w:r>
    </w:p>
    <w:p w14:paraId="4D3CAE00" w14:textId="77777777" w:rsidR="00EC5674" w:rsidRPr="00EC5674" w:rsidRDefault="00EC5674" w:rsidP="00EC5674">
      <w:pPr>
        <w:spacing w:line="276" w:lineRule="auto"/>
        <w:jc w:val="both"/>
        <w:rPr>
          <w:rFonts w:ascii="Century Gothic" w:hAnsi="Century Gothic" w:cs="Arial"/>
          <w:sz w:val="24"/>
          <w:szCs w:val="24"/>
        </w:rPr>
      </w:pPr>
    </w:p>
    <w:p w14:paraId="2BEC1995" w14:textId="77777777" w:rsidR="00EC5674" w:rsidRPr="00EC5674" w:rsidRDefault="00EC5674" w:rsidP="00EC5674">
      <w:pPr>
        <w:pStyle w:val="ListParagraph"/>
        <w:numPr>
          <w:ilvl w:val="0"/>
          <w:numId w:val="37"/>
        </w:numPr>
        <w:spacing w:line="276" w:lineRule="auto"/>
        <w:jc w:val="both"/>
        <w:rPr>
          <w:rFonts w:ascii="Century Gothic" w:hAnsi="Century Gothic" w:cs="Arial"/>
          <w:sz w:val="24"/>
          <w:szCs w:val="24"/>
        </w:rPr>
      </w:pPr>
      <w:r w:rsidRPr="00EC5674">
        <w:rPr>
          <w:rFonts w:ascii="Century Gothic" w:hAnsi="Century Gothic" w:cs="Arial"/>
          <w:sz w:val="24"/>
          <w:szCs w:val="24"/>
        </w:rPr>
        <w:t>52,000 unpaid carers were supported by local services across Scotland in 2023-24.</w:t>
      </w:r>
    </w:p>
    <w:p w14:paraId="1B9E2BF8" w14:textId="77777777" w:rsidR="00EC5674" w:rsidRPr="00EC5674" w:rsidRDefault="00EC5674" w:rsidP="00EC5674">
      <w:pPr>
        <w:pStyle w:val="ListParagraph"/>
        <w:numPr>
          <w:ilvl w:val="0"/>
          <w:numId w:val="37"/>
        </w:numPr>
        <w:spacing w:line="276" w:lineRule="auto"/>
        <w:jc w:val="both"/>
        <w:rPr>
          <w:rFonts w:ascii="Century Gothic" w:hAnsi="Century Gothic" w:cs="Arial"/>
          <w:sz w:val="24"/>
          <w:szCs w:val="24"/>
        </w:rPr>
      </w:pPr>
      <w:r w:rsidRPr="00EC5674">
        <w:rPr>
          <w:rFonts w:ascii="Century Gothic" w:hAnsi="Century Gothic" w:cs="Arial"/>
          <w:sz w:val="24"/>
          <w:szCs w:val="24"/>
        </w:rPr>
        <w:t>Female carers significantly outnumber male carers across all age groups (73%), with the most significant difference in the working-age carer group (80%).</w:t>
      </w:r>
    </w:p>
    <w:p w14:paraId="5DCC48BF" w14:textId="1E097D79" w:rsidR="00453C66" w:rsidRPr="00EC5674" w:rsidRDefault="00EC5674" w:rsidP="00EC5674">
      <w:pPr>
        <w:pStyle w:val="ListParagraph"/>
        <w:numPr>
          <w:ilvl w:val="0"/>
          <w:numId w:val="37"/>
        </w:numPr>
        <w:spacing w:line="276" w:lineRule="auto"/>
        <w:jc w:val="both"/>
        <w:rPr>
          <w:rFonts w:ascii="Century Gothic" w:hAnsi="Century Gothic" w:cs="Arial"/>
          <w:sz w:val="24"/>
          <w:szCs w:val="24"/>
        </w:rPr>
      </w:pPr>
      <w:r w:rsidRPr="00EC5674">
        <w:rPr>
          <w:rFonts w:ascii="Century Gothic" w:hAnsi="Century Gothic" w:cs="Arial"/>
          <w:sz w:val="24"/>
          <w:szCs w:val="24"/>
        </w:rPr>
        <w:t>56% of unpaid carers spent an average of 50+ hours providing unpaid care. The HACE estimate for the entire caring population was 31%.</w:t>
      </w:r>
    </w:p>
    <w:p w14:paraId="010FA23E" w14:textId="77777777" w:rsidR="00453C66" w:rsidRPr="00984141" w:rsidRDefault="00453C66" w:rsidP="007A21E0">
      <w:pPr>
        <w:spacing w:line="276" w:lineRule="auto"/>
        <w:jc w:val="both"/>
        <w:rPr>
          <w:rFonts w:ascii="Century Gothic" w:hAnsi="Century Gothic" w:cs="Arial"/>
          <w:sz w:val="24"/>
          <w:szCs w:val="24"/>
        </w:rPr>
      </w:pPr>
    </w:p>
    <w:p w14:paraId="73B75963" w14:textId="233CEB02" w:rsidR="00273EB6" w:rsidRPr="00984141" w:rsidRDefault="00453C66" w:rsidP="007A21E0">
      <w:pPr>
        <w:spacing w:line="276" w:lineRule="auto"/>
        <w:jc w:val="both"/>
        <w:rPr>
          <w:rFonts w:ascii="Century Gothic" w:hAnsi="Century Gothic" w:cs="Arial"/>
          <w:b/>
          <w:bCs/>
          <w:color w:val="FF0000"/>
          <w:sz w:val="24"/>
          <w:szCs w:val="24"/>
        </w:rPr>
      </w:pPr>
      <w:r w:rsidRPr="00984141">
        <w:rPr>
          <w:rFonts w:ascii="Century Gothic" w:hAnsi="Century Gothic" w:cs="Arial"/>
          <w:b/>
          <w:bCs/>
          <w:sz w:val="24"/>
          <w:szCs w:val="24"/>
        </w:rPr>
        <w:t>The census highlighted a notable deprivation effect, indicating that unpaid carers from deprived areas were more likely to need support</w:t>
      </w:r>
      <w:r w:rsidR="00E61745" w:rsidRPr="00984141">
        <w:rPr>
          <w:rFonts w:ascii="Century Gothic" w:hAnsi="Century Gothic" w:cs="Arial"/>
          <w:b/>
          <w:bCs/>
          <w:sz w:val="24"/>
          <w:szCs w:val="24"/>
        </w:rPr>
        <w:t>.</w:t>
      </w:r>
      <w:r w:rsidR="0069142E" w:rsidRPr="00984141">
        <w:rPr>
          <w:rFonts w:ascii="Century Gothic" w:hAnsi="Century Gothic" w:cs="Arial"/>
          <w:b/>
          <w:bCs/>
          <w:sz w:val="24"/>
          <w:szCs w:val="24"/>
        </w:rPr>
        <w:t xml:space="preserve"> </w:t>
      </w:r>
    </w:p>
    <w:p w14:paraId="0A38DDF1" w14:textId="77777777" w:rsidR="00CD5A7D" w:rsidRPr="00984141" w:rsidRDefault="00CD5A7D" w:rsidP="007A21E0">
      <w:pPr>
        <w:spacing w:line="276" w:lineRule="auto"/>
        <w:jc w:val="both"/>
        <w:rPr>
          <w:rFonts w:ascii="Century Gothic" w:hAnsi="Century Gothic" w:cs="Arial"/>
          <w:color w:val="0070C0"/>
          <w:sz w:val="28"/>
          <w:szCs w:val="28"/>
        </w:rPr>
      </w:pPr>
    </w:p>
    <w:p w14:paraId="312E49F1" w14:textId="70C68067" w:rsidR="00273EB6" w:rsidRPr="00984141" w:rsidRDefault="00FC55AE" w:rsidP="007A21E0">
      <w:pPr>
        <w:pStyle w:val="Heading1"/>
        <w:rPr>
          <w:rFonts w:ascii="Century Gothic" w:hAnsi="Century Gothic"/>
        </w:rPr>
      </w:pPr>
      <w:bookmarkStart w:id="20" w:name="_Toc192085606"/>
      <w:r w:rsidRPr="00984141">
        <w:rPr>
          <w:rFonts w:ascii="Century Gothic" w:hAnsi="Century Gothic"/>
        </w:rPr>
        <w:t>Carers in East Ayrshire</w:t>
      </w:r>
      <w:bookmarkEnd w:id="20"/>
    </w:p>
    <w:p w14:paraId="71BC29A1" w14:textId="77777777" w:rsidR="007A21E0" w:rsidRPr="00984141" w:rsidRDefault="007A21E0" w:rsidP="007A21E0">
      <w:pPr>
        <w:spacing w:line="276" w:lineRule="auto"/>
        <w:jc w:val="both"/>
        <w:rPr>
          <w:rFonts w:ascii="Century Gothic" w:hAnsi="Century Gothic" w:cs="Arial"/>
          <w:sz w:val="24"/>
          <w:szCs w:val="24"/>
        </w:rPr>
      </w:pPr>
    </w:p>
    <w:p w14:paraId="75CB9F47" w14:textId="77777777" w:rsidR="007A21E0" w:rsidRPr="00984141" w:rsidRDefault="00FC55AE" w:rsidP="007A21E0">
      <w:pPr>
        <w:spacing w:line="276" w:lineRule="auto"/>
        <w:jc w:val="both"/>
        <w:rPr>
          <w:rFonts w:ascii="Century Gothic" w:hAnsi="Century Gothic"/>
        </w:rPr>
      </w:pPr>
      <w:r w:rsidRPr="00984141">
        <w:rPr>
          <w:rFonts w:ascii="Century Gothic" w:hAnsi="Century Gothic" w:cs="Arial"/>
          <w:sz w:val="24"/>
          <w:szCs w:val="24"/>
        </w:rPr>
        <w:t>According to the 2022 Scotland’s census</w:t>
      </w:r>
      <w:r w:rsidR="007A21E0" w:rsidRPr="00984141">
        <w:rPr>
          <w:rFonts w:ascii="Century Gothic" w:hAnsi="Century Gothic" w:cs="Arial"/>
          <w:sz w:val="24"/>
          <w:szCs w:val="24"/>
        </w:rPr>
        <w:t xml:space="preserve"> there is a t</w:t>
      </w:r>
      <w:r w:rsidRPr="00984141">
        <w:rPr>
          <w:rFonts w:ascii="Century Gothic" w:hAnsi="Century Gothic" w:cs="Arial"/>
          <w:sz w:val="24"/>
          <w:szCs w:val="24"/>
        </w:rPr>
        <w:t xml:space="preserve">otal of </w:t>
      </w:r>
      <w:r w:rsidRPr="00984141">
        <w:rPr>
          <w:rFonts w:ascii="Century Gothic" w:hAnsi="Century Gothic" w:cs="Arial"/>
          <w:b/>
          <w:bCs/>
          <w:sz w:val="24"/>
          <w:szCs w:val="24"/>
        </w:rPr>
        <w:t>15,485</w:t>
      </w:r>
      <w:r w:rsidRPr="00984141">
        <w:rPr>
          <w:rFonts w:ascii="Century Gothic" w:hAnsi="Century Gothic" w:cs="Arial"/>
          <w:sz w:val="24"/>
          <w:szCs w:val="24"/>
        </w:rPr>
        <w:t xml:space="preserve"> unpaid carers </w:t>
      </w:r>
      <w:r w:rsidR="00DE155F" w:rsidRPr="00984141">
        <w:rPr>
          <w:rFonts w:ascii="Century Gothic" w:hAnsi="Century Gothic" w:cs="Arial"/>
          <w:sz w:val="24"/>
          <w:szCs w:val="24"/>
        </w:rPr>
        <w:t>in East Ayrshire</w:t>
      </w:r>
      <w:r w:rsidRPr="00984141">
        <w:rPr>
          <w:rFonts w:ascii="Century Gothic" w:hAnsi="Century Gothic" w:cs="Arial"/>
          <w:sz w:val="24"/>
          <w:szCs w:val="24"/>
        </w:rPr>
        <w:t xml:space="preserve">, equating to </w:t>
      </w:r>
      <w:r w:rsidRPr="00984141">
        <w:rPr>
          <w:rFonts w:ascii="Century Gothic" w:hAnsi="Century Gothic" w:cs="Arial"/>
          <w:b/>
          <w:bCs/>
          <w:sz w:val="24"/>
          <w:szCs w:val="24"/>
        </w:rPr>
        <w:t>13%</w:t>
      </w:r>
      <w:r w:rsidRPr="00984141">
        <w:rPr>
          <w:rFonts w:ascii="Century Gothic" w:hAnsi="Century Gothic" w:cs="Arial"/>
          <w:sz w:val="24"/>
          <w:szCs w:val="24"/>
        </w:rPr>
        <w:t xml:space="preserve"> of the aged 3 </w:t>
      </w:r>
      <w:r w:rsidR="00842468" w:rsidRPr="00984141">
        <w:rPr>
          <w:rFonts w:ascii="Century Gothic" w:hAnsi="Century Gothic" w:cs="Arial"/>
          <w:sz w:val="24"/>
          <w:szCs w:val="24"/>
        </w:rPr>
        <w:t>+</w:t>
      </w:r>
      <w:r w:rsidRPr="00984141">
        <w:rPr>
          <w:rFonts w:ascii="Century Gothic" w:hAnsi="Century Gothic" w:cs="Arial"/>
          <w:sz w:val="24"/>
          <w:szCs w:val="24"/>
        </w:rPr>
        <w:t xml:space="preserve"> population</w:t>
      </w:r>
      <w:r w:rsidR="007A21E0" w:rsidRPr="00984141">
        <w:rPr>
          <w:rFonts w:ascii="Century Gothic" w:hAnsi="Century Gothic"/>
        </w:rPr>
        <w:t xml:space="preserve">. </w:t>
      </w:r>
    </w:p>
    <w:p w14:paraId="247FBECE" w14:textId="305CDE5F" w:rsidR="007A21E0" w:rsidRPr="00984141" w:rsidRDefault="007A21E0" w:rsidP="007A21E0">
      <w:pPr>
        <w:spacing w:line="276" w:lineRule="auto"/>
        <w:jc w:val="both"/>
        <w:rPr>
          <w:rFonts w:ascii="Century Gothic" w:hAnsi="Century Gothic" w:cs="Arial"/>
          <w:sz w:val="24"/>
          <w:szCs w:val="24"/>
        </w:rPr>
      </w:pPr>
      <w:r w:rsidRPr="00984141">
        <w:rPr>
          <w:rFonts w:ascii="Century Gothic" w:hAnsi="Century Gothic" w:cs="Arial"/>
          <w:sz w:val="24"/>
          <w:szCs w:val="24"/>
        </w:rPr>
        <w:t>A caveat to these figures is that n</w:t>
      </w:r>
      <w:r w:rsidR="00E61745" w:rsidRPr="00984141">
        <w:rPr>
          <w:rFonts w:ascii="Century Gothic" w:hAnsi="Century Gothic" w:cs="Arial"/>
          <w:sz w:val="24"/>
          <w:szCs w:val="24"/>
        </w:rPr>
        <w:t xml:space="preserve">ot every carer identifies as a carer. </w:t>
      </w:r>
    </w:p>
    <w:p w14:paraId="3A5029B5" w14:textId="77777777" w:rsidR="007A21E0" w:rsidRPr="00984141" w:rsidRDefault="00E6174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national Carer Census is not intended to report on every carer. </w:t>
      </w:r>
    </w:p>
    <w:p w14:paraId="634763F5" w14:textId="77777777" w:rsidR="007A21E0" w:rsidRPr="00984141" w:rsidRDefault="00E6174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This makes it difficult to state with any certainty how many carers we have within our area or the demography around who is caring for who. </w:t>
      </w:r>
    </w:p>
    <w:p w14:paraId="74B86CE3" w14:textId="622A5CB0" w:rsidR="00E61745" w:rsidRPr="00CC0DF6" w:rsidRDefault="00E6174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East Ayrshire’s population is currently around</w:t>
      </w:r>
      <w:r w:rsidR="009536AA" w:rsidRPr="00984141">
        <w:rPr>
          <w:rFonts w:ascii="Century Gothic" w:hAnsi="Century Gothic" w:cs="Arial"/>
          <w:sz w:val="24"/>
          <w:szCs w:val="24"/>
        </w:rPr>
        <w:t xml:space="preserve"> </w:t>
      </w:r>
      <w:r w:rsidR="009536AA" w:rsidRPr="00CC0DF6">
        <w:rPr>
          <w:rFonts w:ascii="Century Gothic" w:hAnsi="Century Gothic" w:cs="Arial"/>
          <w:sz w:val="24"/>
          <w:szCs w:val="24"/>
        </w:rPr>
        <w:t xml:space="preserve">122,010 </w:t>
      </w:r>
      <w:r w:rsidRPr="00CC0DF6">
        <w:rPr>
          <w:rFonts w:ascii="Century Gothic" w:hAnsi="Century Gothic" w:cs="Arial"/>
          <w:sz w:val="24"/>
          <w:szCs w:val="24"/>
        </w:rPr>
        <w:t>people</w:t>
      </w:r>
      <w:r w:rsidR="009536AA" w:rsidRPr="00CC0DF6">
        <w:rPr>
          <w:rFonts w:ascii="Century Gothic" w:hAnsi="Century Gothic" w:cs="Arial"/>
          <w:sz w:val="24"/>
          <w:szCs w:val="24"/>
        </w:rPr>
        <w:t>. Scotland’s Census</w:t>
      </w:r>
      <w:r w:rsidRPr="00CC0DF6">
        <w:rPr>
          <w:rFonts w:ascii="Century Gothic" w:hAnsi="Century Gothic" w:cs="Arial"/>
          <w:sz w:val="24"/>
          <w:szCs w:val="24"/>
        </w:rPr>
        <w:t xml:space="preserve"> </w:t>
      </w:r>
      <w:r w:rsidR="009536AA" w:rsidRPr="00CC0DF6">
        <w:rPr>
          <w:rFonts w:ascii="Century Gothic" w:hAnsi="Century Gothic" w:cs="Arial"/>
          <w:sz w:val="24"/>
          <w:szCs w:val="24"/>
        </w:rPr>
        <w:t>reports there are 15,485 unpaid carers in East Ayrshire</w:t>
      </w:r>
      <w:r w:rsidR="00CC0DF6">
        <w:rPr>
          <w:rFonts w:ascii="Century Gothic" w:hAnsi="Century Gothic" w:cs="Arial"/>
          <w:sz w:val="24"/>
          <w:szCs w:val="24"/>
        </w:rPr>
        <w:t xml:space="preserve"> with many </w:t>
      </w:r>
      <w:r w:rsidRPr="00984141">
        <w:rPr>
          <w:rFonts w:ascii="Century Gothic" w:hAnsi="Century Gothic" w:cs="Arial"/>
          <w:sz w:val="24"/>
          <w:szCs w:val="24"/>
        </w:rPr>
        <w:t>known to carer organisations and/or to East Ayrshire Health &amp; Social Care Partnership.</w:t>
      </w:r>
      <w:r w:rsidR="009536AA" w:rsidRPr="00984141">
        <w:rPr>
          <w:rFonts w:ascii="Century Gothic" w:hAnsi="Century Gothic" w:cs="Arial"/>
          <w:sz w:val="24"/>
          <w:szCs w:val="24"/>
        </w:rPr>
        <w:t xml:space="preserve"> </w:t>
      </w:r>
      <w:r w:rsidR="009536AA" w:rsidRPr="00CC0DF6">
        <w:rPr>
          <w:rFonts w:ascii="Century Gothic" w:hAnsi="Century Gothic" w:cs="Arial"/>
          <w:sz w:val="24"/>
          <w:szCs w:val="24"/>
        </w:rPr>
        <w:t>They are the backbone of our health and social care system (Carers Scotland, 2024).</w:t>
      </w:r>
    </w:p>
    <w:p w14:paraId="623F5DD0" w14:textId="3A1C67E0" w:rsidR="00273EB6" w:rsidRPr="00984141" w:rsidRDefault="00E6174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However, we believe that there may be </w:t>
      </w:r>
      <w:r w:rsidR="00EC5674">
        <w:rPr>
          <w:rFonts w:ascii="Century Gothic" w:hAnsi="Century Gothic" w:cs="Arial"/>
          <w:sz w:val="24"/>
          <w:szCs w:val="24"/>
        </w:rPr>
        <w:t xml:space="preserve">many more </w:t>
      </w:r>
      <w:r w:rsidRPr="00984141">
        <w:rPr>
          <w:rFonts w:ascii="Century Gothic" w:hAnsi="Century Gothic" w:cs="Arial"/>
          <w:sz w:val="24"/>
          <w:szCs w:val="24"/>
        </w:rPr>
        <w:t xml:space="preserve">people delivering some form of unpaid care locally at present. This </w:t>
      </w:r>
      <w:r w:rsidR="00EC5674">
        <w:rPr>
          <w:rFonts w:ascii="Century Gothic" w:hAnsi="Century Gothic" w:cs="Arial"/>
          <w:sz w:val="24"/>
          <w:szCs w:val="24"/>
        </w:rPr>
        <w:t xml:space="preserve">information </w:t>
      </w:r>
      <w:r w:rsidRPr="00984141">
        <w:rPr>
          <w:rFonts w:ascii="Century Gothic" w:hAnsi="Century Gothic" w:cs="Arial"/>
          <w:sz w:val="24"/>
          <w:szCs w:val="24"/>
        </w:rPr>
        <w:t xml:space="preserve">would be in keeping </w:t>
      </w:r>
      <w:r w:rsidRPr="00984141">
        <w:rPr>
          <w:rFonts w:ascii="Century Gothic" w:hAnsi="Century Gothic" w:cs="Arial"/>
          <w:sz w:val="24"/>
          <w:szCs w:val="24"/>
        </w:rPr>
        <w:lastRenderedPageBreak/>
        <w:t>with wider research on unpaid caring, which suggests that two out of three people will be a carer at some point in their lives.</w:t>
      </w:r>
    </w:p>
    <w:p w14:paraId="3A54F1F7" w14:textId="77777777" w:rsidR="00E61745" w:rsidRPr="00984141" w:rsidRDefault="00E61745" w:rsidP="007A21E0">
      <w:pPr>
        <w:spacing w:line="276" w:lineRule="auto"/>
        <w:jc w:val="both"/>
        <w:rPr>
          <w:rFonts w:ascii="Century Gothic" w:hAnsi="Century Gothic" w:cs="Arial"/>
          <w:sz w:val="24"/>
          <w:szCs w:val="24"/>
        </w:rPr>
      </w:pPr>
    </w:p>
    <w:p w14:paraId="6F684F2C" w14:textId="2374CD16" w:rsidR="00273EB6" w:rsidRPr="00984141" w:rsidRDefault="00DE155F" w:rsidP="007A21E0">
      <w:pPr>
        <w:spacing w:line="276" w:lineRule="auto"/>
        <w:jc w:val="both"/>
        <w:rPr>
          <w:rFonts w:ascii="Century Gothic" w:hAnsi="Century Gothic" w:cs="Arial"/>
          <w:color w:val="FF0000"/>
          <w:sz w:val="24"/>
          <w:szCs w:val="24"/>
        </w:rPr>
      </w:pPr>
      <w:r w:rsidRPr="00984141">
        <w:rPr>
          <w:rFonts w:ascii="Century Gothic" w:hAnsi="Century Gothic" w:cs="Arial"/>
          <w:sz w:val="24"/>
          <w:szCs w:val="24"/>
        </w:rPr>
        <w:t xml:space="preserve">The biennial Scottish Health and Care Experience Survey (HACE) </w:t>
      </w:r>
      <w:r w:rsidR="006E1063" w:rsidRPr="006E1063">
        <w:rPr>
          <w:rFonts w:ascii="Century Gothic" w:hAnsi="Century Gothic" w:cs="Arial"/>
          <w:color w:val="0070C0"/>
          <w:sz w:val="24"/>
          <w:szCs w:val="24"/>
        </w:rPr>
        <w:t xml:space="preserve">add hyperlink </w:t>
      </w:r>
      <w:r w:rsidRPr="00984141">
        <w:rPr>
          <w:rFonts w:ascii="Century Gothic" w:hAnsi="Century Gothic" w:cs="Arial"/>
          <w:sz w:val="24"/>
          <w:szCs w:val="24"/>
        </w:rPr>
        <w:t>asks a sample of carers about their experiences of specific aspects of caring and the impact on their wellbeing</w:t>
      </w:r>
      <w:r w:rsidR="007565AF">
        <w:rPr>
          <w:rFonts w:ascii="Century Gothic" w:hAnsi="Century Gothic" w:cs="Arial"/>
          <w:sz w:val="24"/>
          <w:szCs w:val="24"/>
        </w:rPr>
        <w:t xml:space="preserve"> – example below. </w:t>
      </w:r>
    </w:p>
    <w:p w14:paraId="4285EA04" w14:textId="77777777" w:rsidR="00273EB6" w:rsidRPr="00984141" w:rsidRDefault="00273EB6" w:rsidP="007A21E0">
      <w:pPr>
        <w:spacing w:line="276" w:lineRule="auto"/>
        <w:jc w:val="both"/>
        <w:rPr>
          <w:rFonts w:ascii="Century Gothic" w:hAnsi="Century Gothic"/>
          <w:color w:val="FF0000"/>
        </w:rPr>
      </w:pPr>
    </w:p>
    <w:p w14:paraId="1E6C1EFB" w14:textId="01D96EFE" w:rsidR="00273EB6" w:rsidRPr="00984141" w:rsidRDefault="00642BAF" w:rsidP="007A21E0">
      <w:pPr>
        <w:pStyle w:val="ListParagraph"/>
        <w:numPr>
          <w:ilvl w:val="0"/>
          <w:numId w:val="13"/>
        </w:numPr>
        <w:spacing w:line="276" w:lineRule="auto"/>
        <w:jc w:val="both"/>
        <w:rPr>
          <w:rFonts w:ascii="Century Gothic" w:hAnsi="Century Gothic" w:cs="Arial"/>
          <w:sz w:val="24"/>
          <w:szCs w:val="24"/>
        </w:rPr>
      </w:pPr>
      <w:r w:rsidRPr="00984141">
        <w:rPr>
          <w:rFonts w:ascii="Century Gothic" w:hAnsi="Century Gothic" w:cs="Arial"/>
          <w:sz w:val="24"/>
          <w:szCs w:val="24"/>
        </w:rPr>
        <w:t>I have a good balance between caring and other things in my life</w:t>
      </w:r>
    </w:p>
    <w:p w14:paraId="4EB7F25B" w14:textId="77777777" w:rsidR="00642BAF" w:rsidRPr="00984141" w:rsidRDefault="00642BAF" w:rsidP="007A21E0">
      <w:pPr>
        <w:spacing w:line="276" w:lineRule="auto"/>
        <w:jc w:val="both"/>
        <w:rPr>
          <w:rFonts w:ascii="Century Gothic" w:hAnsi="Century Gothic" w:cs="Arial"/>
          <w:sz w:val="24"/>
          <w:szCs w:val="24"/>
        </w:rPr>
      </w:pPr>
    </w:p>
    <w:p w14:paraId="6A4D05B0" w14:textId="77777777" w:rsidR="00642BAF" w:rsidRPr="00984141" w:rsidRDefault="00642BAF" w:rsidP="007A21E0">
      <w:pPr>
        <w:spacing w:line="276" w:lineRule="auto"/>
        <w:jc w:val="both"/>
        <w:rPr>
          <w:rFonts w:ascii="Century Gothic" w:hAnsi="Century Gothic"/>
          <w:color w:val="FF0000"/>
        </w:rPr>
      </w:pPr>
    </w:p>
    <w:p w14:paraId="0ADB28A2" w14:textId="72D40306" w:rsidR="00273EB6" w:rsidRPr="00984141" w:rsidRDefault="00642BAF" w:rsidP="007A21E0">
      <w:pPr>
        <w:spacing w:line="276" w:lineRule="auto"/>
        <w:jc w:val="both"/>
        <w:rPr>
          <w:rFonts w:ascii="Century Gothic" w:hAnsi="Century Gothic"/>
          <w:color w:val="FF0000"/>
        </w:rPr>
      </w:pPr>
      <w:r w:rsidRPr="00984141">
        <w:rPr>
          <w:rFonts w:ascii="Century Gothic" w:hAnsi="Century Gothic"/>
          <w:noProof/>
          <w:color w:val="FF0000"/>
          <w:lang w:eastAsia="en-GB"/>
        </w:rPr>
        <w:drawing>
          <wp:inline distT="0" distB="0" distL="0" distR="0" wp14:anchorId="0608F628" wp14:editId="404179BC">
            <wp:extent cx="3234267" cy="1499488"/>
            <wp:effectExtent l="0" t="0" r="4445" b="5715"/>
            <wp:docPr id="1272215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2622" cy="1512634"/>
                    </a:xfrm>
                    <a:prstGeom prst="rect">
                      <a:avLst/>
                    </a:prstGeom>
                    <a:noFill/>
                  </pic:spPr>
                </pic:pic>
              </a:graphicData>
            </a:graphic>
          </wp:inline>
        </w:drawing>
      </w:r>
    </w:p>
    <w:p w14:paraId="1CFCDC2F" w14:textId="77777777" w:rsidR="00273EB6" w:rsidRPr="00984141" w:rsidRDefault="00273EB6" w:rsidP="007A21E0">
      <w:pPr>
        <w:spacing w:line="276" w:lineRule="auto"/>
        <w:jc w:val="both"/>
        <w:rPr>
          <w:rFonts w:ascii="Century Gothic" w:hAnsi="Century Gothic"/>
          <w:color w:val="FF0000"/>
        </w:rPr>
      </w:pPr>
    </w:p>
    <w:p w14:paraId="77CC6E7B" w14:textId="77777777" w:rsidR="00273EB6" w:rsidRPr="00984141" w:rsidRDefault="00273EB6" w:rsidP="007A21E0">
      <w:pPr>
        <w:spacing w:line="276" w:lineRule="auto"/>
        <w:jc w:val="both"/>
        <w:rPr>
          <w:rFonts w:ascii="Century Gothic" w:hAnsi="Century Gothic"/>
          <w:color w:val="FF0000"/>
        </w:rPr>
      </w:pPr>
    </w:p>
    <w:p w14:paraId="2F21C4BA" w14:textId="3D89E776" w:rsidR="00273EB6" w:rsidRPr="00984141" w:rsidRDefault="00642BAF" w:rsidP="007A21E0">
      <w:pPr>
        <w:spacing w:line="276" w:lineRule="auto"/>
        <w:jc w:val="both"/>
        <w:rPr>
          <w:rFonts w:ascii="Century Gothic" w:hAnsi="Century Gothic"/>
          <w:color w:val="FF0000"/>
        </w:rPr>
      </w:pPr>
      <w:r w:rsidRPr="00984141">
        <w:rPr>
          <w:rFonts w:ascii="Century Gothic" w:hAnsi="Century Gothic"/>
          <w:noProof/>
          <w:color w:val="FF0000"/>
          <w:lang w:eastAsia="en-GB"/>
        </w:rPr>
        <w:drawing>
          <wp:inline distT="0" distB="0" distL="0" distR="0" wp14:anchorId="7A6357A9" wp14:editId="5EE18DED">
            <wp:extent cx="3361267" cy="1895206"/>
            <wp:effectExtent l="0" t="0" r="0" b="0"/>
            <wp:docPr id="1910715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67470" cy="1898704"/>
                    </a:xfrm>
                    <a:prstGeom prst="rect">
                      <a:avLst/>
                    </a:prstGeom>
                    <a:noFill/>
                  </pic:spPr>
                </pic:pic>
              </a:graphicData>
            </a:graphic>
          </wp:inline>
        </w:drawing>
      </w:r>
    </w:p>
    <w:p w14:paraId="3EA7DB39" w14:textId="77777777" w:rsidR="00A52FFA" w:rsidRPr="00984141" w:rsidRDefault="00A52FFA" w:rsidP="007A21E0">
      <w:pPr>
        <w:spacing w:line="276" w:lineRule="auto"/>
        <w:jc w:val="both"/>
        <w:rPr>
          <w:rFonts w:ascii="Century Gothic" w:hAnsi="Century Gothic"/>
          <w:color w:val="FF0000"/>
        </w:rPr>
      </w:pPr>
    </w:p>
    <w:p w14:paraId="7C8EA733" w14:textId="77777777" w:rsidR="007565AF" w:rsidRDefault="007565AF" w:rsidP="00CA3499">
      <w:pPr>
        <w:pStyle w:val="Heading1"/>
        <w:rPr>
          <w:rFonts w:ascii="Century Gothic" w:hAnsi="Century Gothic"/>
        </w:rPr>
      </w:pPr>
    </w:p>
    <w:p w14:paraId="780ACB3F" w14:textId="677AA88D" w:rsidR="007B4EAA" w:rsidRPr="00984141" w:rsidRDefault="00984141" w:rsidP="00CA3499">
      <w:pPr>
        <w:pStyle w:val="Heading1"/>
        <w:rPr>
          <w:rFonts w:ascii="Century Gothic" w:hAnsi="Century Gothic"/>
        </w:rPr>
      </w:pPr>
      <w:bookmarkStart w:id="21" w:name="_Toc192085607"/>
      <w:r>
        <w:rPr>
          <w:rFonts w:ascii="Century Gothic" w:hAnsi="Century Gothic"/>
        </w:rPr>
        <w:t xml:space="preserve">The </w:t>
      </w:r>
      <w:r w:rsidR="007B4EAA" w:rsidRPr="00984141">
        <w:rPr>
          <w:rFonts w:ascii="Century Gothic" w:hAnsi="Century Gothic"/>
        </w:rPr>
        <w:t>Facts</w:t>
      </w:r>
      <w:bookmarkEnd w:id="21"/>
    </w:p>
    <w:p w14:paraId="684CD371" w14:textId="77777777" w:rsidR="009536AA" w:rsidRPr="00984141" w:rsidRDefault="009536AA" w:rsidP="009536AA">
      <w:pPr>
        <w:rPr>
          <w:rFonts w:ascii="Century Gothic" w:hAnsi="Century Gothic"/>
        </w:rPr>
      </w:pPr>
    </w:p>
    <w:p w14:paraId="718CD42C" w14:textId="4CEC9135" w:rsidR="007B4EAA" w:rsidRPr="00984141" w:rsidRDefault="009536AA" w:rsidP="00CA3499">
      <w:pPr>
        <w:pStyle w:val="Heading3"/>
        <w:rPr>
          <w:rFonts w:ascii="Century Gothic" w:hAnsi="Century Gothic"/>
        </w:rPr>
      </w:pPr>
      <w:bookmarkStart w:id="22" w:name="_Toc192085608"/>
      <w:r w:rsidRPr="00984141">
        <w:rPr>
          <w:rFonts w:ascii="Century Gothic" w:hAnsi="Century Gothic"/>
        </w:rPr>
        <w:lastRenderedPageBreak/>
        <w:t>Finances</w:t>
      </w:r>
      <w:bookmarkEnd w:id="22"/>
    </w:p>
    <w:p w14:paraId="6BCEB838" w14:textId="77777777" w:rsidR="009536AA" w:rsidRPr="00984141" w:rsidRDefault="009536AA" w:rsidP="009536AA">
      <w:pPr>
        <w:rPr>
          <w:rFonts w:ascii="Century Gothic" w:hAnsi="Century Gothic"/>
        </w:rPr>
      </w:pPr>
    </w:p>
    <w:p w14:paraId="1EEC2A12" w14:textId="11940902" w:rsidR="009536AA" w:rsidRPr="00984141" w:rsidRDefault="009536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w:t>
      </w:r>
      <w:r w:rsidR="007B4EAA" w:rsidRPr="00984141">
        <w:rPr>
          <w:rFonts w:ascii="Century Gothic" w:hAnsi="Century Gothic" w:cs="Arial"/>
          <w:sz w:val="24"/>
          <w:szCs w:val="24"/>
        </w:rPr>
        <w:t xml:space="preserve"> value of unpaid care in Scotland is estimated to be </w:t>
      </w:r>
      <w:r w:rsidR="007B4EAA" w:rsidRPr="00984141">
        <w:rPr>
          <w:rFonts w:ascii="Century Gothic" w:hAnsi="Century Gothic" w:cs="Arial"/>
          <w:b/>
          <w:bCs/>
          <w:sz w:val="24"/>
          <w:szCs w:val="24"/>
        </w:rPr>
        <w:t>£13.1 Billion</w:t>
      </w:r>
      <w:r w:rsidR="007B4EAA" w:rsidRPr="00984141">
        <w:rPr>
          <w:rFonts w:ascii="Century Gothic" w:hAnsi="Century Gothic" w:cs="Arial"/>
          <w:sz w:val="24"/>
          <w:szCs w:val="24"/>
        </w:rPr>
        <w:t xml:space="preserve"> per year.  </w:t>
      </w:r>
    </w:p>
    <w:p w14:paraId="13B2B91F" w14:textId="66E5F4C5" w:rsidR="007B4EAA"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No carer should find themselves in poverty as a result of their caring role, yet recent research by Carers Scotland found that the poverty rate for carers is </w:t>
      </w:r>
      <w:r w:rsidRPr="00984141">
        <w:rPr>
          <w:rFonts w:ascii="Century Gothic" w:hAnsi="Century Gothic" w:cs="Arial"/>
          <w:b/>
          <w:bCs/>
          <w:sz w:val="24"/>
          <w:szCs w:val="24"/>
        </w:rPr>
        <w:t>56% higher</w:t>
      </w:r>
      <w:r w:rsidRPr="00984141">
        <w:rPr>
          <w:rFonts w:ascii="Century Gothic" w:hAnsi="Century Gothic" w:cs="Arial"/>
          <w:sz w:val="24"/>
          <w:szCs w:val="24"/>
        </w:rPr>
        <w:t xml:space="preserve"> than for those without caring responsibilities[1] </w:t>
      </w:r>
      <w:hyperlink r:id="rId32" w:history="1">
        <w:r w:rsidR="004C7107" w:rsidRPr="00984141">
          <w:rPr>
            <w:rStyle w:val="Hyperlink"/>
            <w:rFonts w:ascii="Century Gothic" w:hAnsi="Century Gothic" w:cs="Arial"/>
            <w:sz w:val="24"/>
            <w:szCs w:val="24"/>
          </w:rPr>
          <w:t>https://www.carersuk.org/media/irmjazgw/poverty-report_scotland_web.pdf</w:t>
        </w:r>
      </w:hyperlink>
    </w:p>
    <w:p w14:paraId="748A902B" w14:textId="77777777" w:rsidR="007B4EAA" w:rsidRPr="00984141" w:rsidRDefault="007B4EAA" w:rsidP="007A21E0">
      <w:pPr>
        <w:spacing w:line="276" w:lineRule="auto"/>
        <w:jc w:val="both"/>
        <w:rPr>
          <w:rFonts w:ascii="Century Gothic" w:hAnsi="Century Gothic" w:cs="Arial"/>
          <w:b/>
          <w:bCs/>
          <w:sz w:val="24"/>
          <w:szCs w:val="24"/>
        </w:rPr>
      </w:pPr>
      <w:r w:rsidRPr="00984141">
        <w:rPr>
          <w:rFonts w:ascii="Century Gothic" w:hAnsi="Century Gothic" w:cs="Arial"/>
          <w:sz w:val="24"/>
          <w:szCs w:val="24"/>
        </w:rPr>
        <w:t xml:space="preserve">Research by Carers Trust Scotland into the Experiences of Older Adult Carers[2] found that </w:t>
      </w:r>
      <w:r w:rsidRPr="00984141">
        <w:rPr>
          <w:rFonts w:ascii="Century Gothic" w:hAnsi="Century Gothic" w:cs="Arial"/>
          <w:b/>
          <w:bCs/>
          <w:sz w:val="24"/>
          <w:szCs w:val="24"/>
        </w:rPr>
        <w:t>82% of unpaid carers over 65 felt that their caring role had financially impacted them.</w:t>
      </w:r>
    </w:p>
    <w:p w14:paraId="0E82AB68" w14:textId="77777777" w:rsidR="007B4EAA"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Many were significantly impacted by the overlapping benefit rule between State Pension and Carer’s Allowance (Carer Support Payment). </w:t>
      </w:r>
    </w:p>
    <w:p w14:paraId="14AEBE51" w14:textId="747E2F35" w:rsidR="004C7107"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overlapping benefit rule prevents people receiving more than one earnings-replacement benefit at the same time. State Pension and Carer’s Allowance are both categorised as earnings-replacement benefits. This means that despite older unpaid carers meeting all other aspects of the eligibility criteria for Carer’s Allowance, most do not receive financial payments as they are in receipt of State Pension (this is known as underlying entitlement). </w:t>
      </w:r>
    </w:p>
    <w:p w14:paraId="04E30BDB" w14:textId="7C8764A0" w:rsidR="007B4EAA"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According to a </w:t>
      </w:r>
      <w:hyperlink r:id="rId33" w:history="1">
        <w:r w:rsidRPr="00984141">
          <w:rPr>
            <w:rStyle w:val="Hyperlink"/>
            <w:rFonts w:ascii="Century Gothic" w:hAnsi="Century Gothic" w:cs="Arial"/>
            <w:sz w:val="24"/>
            <w:szCs w:val="24"/>
          </w:rPr>
          <w:t>Scottish Commission on Social Security report</w:t>
        </w:r>
      </w:hyperlink>
      <w:r w:rsidRPr="00984141">
        <w:rPr>
          <w:rFonts w:ascii="Century Gothic" w:hAnsi="Century Gothic" w:cs="Arial"/>
          <w:sz w:val="24"/>
          <w:szCs w:val="24"/>
        </w:rPr>
        <w:t xml:space="preserve"> published in 2023, around one third of people who claim Carer’s Allowance are affected by this rule[3].  </w:t>
      </w:r>
    </w:p>
    <w:p w14:paraId="3B93BC1C" w14:textId="77777777" w:rsidR="004C7107" w:rsidRPr="00984141" w:rsidRDefault="004C7107" w:rsidP="00517986">
      <w:pPr>
        <w:pStyle w:val="Heading2"/>
        <w:rPr>
          <w:rFonts w:ascii="Century Gothic" w:hAnsi="Century Gothic"/>
        </w:rPr>
      </w:pPr>
    </w:p>
    <w:p w14:paraId="361647B3" w14:textId="1748500F" w:rsidR="007B4EAA" w:rsidRPr="00984141" w:rsidRDefault="007B4EAA" w:rsidP="00CA3499">
      <w:pPr>
        <w:pStyle w:val="Heading3"/>
        <w:rPr>
          <w:rFonts w:ascii="Century Gothic" w:hAnsi="Century Gothic"/>
        </w:rPr>
      </w:pPr>
      <w:bookmarkStart w:id="23" w:name="_Toc192085609"/>
      <w:r w:rsidRPr="00984141">
        <w:rPr>
          <w:rFonts w:ascii="Century Gothic" w:hAnsi="Century Gothic"/>
        </w:rPr>
        <w:t xml:space="preserve">Breaks from </w:t>
      </w:r>
      <w:r w:rsidR="00517986" w:rsidRPr="00984141">
        <w:rPr>
          <w:rFonts w:ascii="Century Gothic" w:hAnsi="Century Gothic"/>
        </w:rPr>
        <w:t>C</w:t>
      </w:r>
      <w:r w:rsidRPr="00984141">
        <w:rPr>
          <w:rFonts w:ascii="Century Gothic" w:hAnsi="Century Gothic"/>
        </w:rPr>
        <w:t>aring</w:t>
      </w:r>
      <w:bookmarkEnd w:id="23"/>
    </w:p>
    <w:p w14:paraId="0557EDA2" w14:textId="77777777" w:rsidR="00517986" w:rsidRPr="00984141" w:rsidRDefault="00517986" w:rsidP="00517986">
      <w:pPr>
        <w:rPr>
          <w:rFonts w:ascii="Century Gothic" w:hAnsi="Century Gothic"/>
        </w:rPr>
      </w:pPr>
    </w:p>
    <w:p w14:paraId="0FC975B2" w14:textId="25F6269A" w:rsidR="007B4EAA"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Scottish Government figures indicate that only a small proportion of carers are able to access a break from caring</w:t>
      </w:r>
      <w:r w:rsidR="00517986" w:rsidRPr="00984141">
        <w:rPr>
          <w:rFonts w:ascii="Century Gothic" w:hAnsi="Century Gothic" w:cs="Arial"/>
          <w:sz w:val="24"/>
          <w:szCs w:val="24"/>
        </w:rPr>
        <w:t>.</w:t>
      </w:r>
    </w:p>
    <w:p w14:paraId="3EB4F512" w14:textId="618427C2" w:rsidR="007B4EAA"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Approximately 3% of carers currently access short breaks through an assessed route. </w:t>
      </w:r>
    </w:p>
    <w:p w14:paraId="3F2A915A" w14:textId="2DCF0A2B" w:rsidR="007B4EAA"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latest figures from the Scottish Health and Care Experience survey reveal that 2% of unpaid carers receive personal support to enable them to have breaks from caring </w:t>
      </w:r>
    </w:p>
    <w:p w14:paraId="5F16ED0E" w14:textId="146D6DFA" w:rsidR="007B4EAA" w:rsidRPr="00984141" w:rsidRDefault="007B4EAA" w:rsidP="007A21E0">
      <w:pPr>
        <w:spacing w:line="276" w:lineRule="auto"/>
        <w:jc w:val="both"/>
        <w:rPr>
          <w:rFonts w:ascii="Century Gothic" w:hAnsi="Century Gothic" w:cs="Arial"/>
          <w:sz w:val="24"/>
          <w:szCs w:val="24"/>
        </w:rPr>
      </w:pPr>
      <w:r w:rsidRPr="00984141">
        <w:rPr>
          <w:rFonts w:ascii="Century Gothic" w:hAnsi="Century Gothic" w:cs="Arial"/>
          <w:sz w:val="24"/>
          <w:szCs w:val="24"/>
        </w:rPr>
        <w:t>Only 31% of carers reported that they felt supported to continue caring.</w:t>
      </w:r>
      <w:r w:rsidRPr="00984141">
        <w:rPr>
          <w:rFonts w:ascii="Arial" w:hAnsi="Arial" w:cs="Arial"/>
          <w:sz w:val="24"/>
          <w:szCs w:val="24"/>
        </w:rPr>
        <w:t> </w:t>
      </w:r>
      <w:r w:rsidRPr="00984141">
        <w:rPr>
          <w:rFonts w:ascii="Century Gothic" w:hAnsi="Century Gothic" w:cs="Arial"/>
          <w:sz w:val="24"/>
          <w:szCs w:val="24"/>
        </w:rPr>
        <w:t xml:space="preserve"> </w:t>
      </w:r>
    </w:p>
    <w:p w14:paraId="78BA7D3E" w14:textId="14B78EDF" w:rsidR="002215DA" w:rsidRPr="00984141" w:rsidRDefault="002215DA" w:rsidP="007A21E0">
      <w:pPr>
        <w:spacing w:line="276" w:lineRule="auto"/>
        <w:jc w:val="both"/>
        <w:rPr>
          <w:rFonts w:ascii="Century Gothic" w:hAnsi="Century Gothic"/>
        </w:rPr>
      </w:pPr>
    </w:p>
    <w:p w14:paraId="03BE523F" w14:textId="75B1C74C" w:rsidR="00517986" w:rsidRPr="007565AF" w:rsidRDefault="00984141" w:rsidP="007565AF">
      <w:pPr>
        <w:rPr>
          <w:rFonts w:ascii="Century Gothic" w:eastAsiaTheme="majorEastAsia" w:hAnsi="Century Gothic" w:cstheme="majorBidi"/>
          <w:color w:val="0F4761" w:themeColor="accent1" w:themeShade="BF"/>
          <w:sz w:val="40"/>
          <w:szCs w:val="40"/>
        </w:rPr>
      </w:pPr>
      <w:r>
        <w:rPr>
          <w:rFonts w:ascii="Century Gothic" w:hAnsi="Century Gothic"/>
        </w:rPr>
        <w:br w:type="page"/>
      </w:r>
      <w:r>
        <w:rPr>
          <w:rFonts w:ascii="Century Gothic" w:hAnsi="Century Gothic"/>
        </w:rPr>
        <w:lastRenderedPageBreak/>
        <w:t xml:space="preserve">Your </w:t>
      </w:r>
      <w:r w:rsidR="00517986" w:rsidRPr="00984141">
        <w:rPr>
          <w:rFonts w:ascii="Century Gothic" w:hAnsi="Century Gothic"/>
        </w:rPr>
        <w:t>Rights to a Support Plan</w:t>
      </w:r>
    </w:p>
    <w:p w14:paraId="5D295BB7" w14:textId="77777777" w:rsidR="00517986" w:rsidRPr="00984141" w:rsidRDefault="00517986" w:rsidP="00517986">
      <w:pPr>
        <w:rPr>
          <w:rFonts w:ascii="Century Gothic" w:hAnsi="Century Gothic"/>
        </w:rPr>
      </w:pPr>
    </w:p>
    <w:p w14:paraId="7390D793" w14:textId="16AB242E" w:rsidR="00517986" w:rsidRPr="00984141" w:rsidRDefault="00517986" w:rsidP="00517986">
      <w:pPr>
        <w:spacing w:line="276" w:lineRule="auto"/>
        <w:jc w:val="center"/>
        <w:rPr>
          <w:rFonts w:ascii="Century Gothic" w:hAnsi="Century Gothic" w:cs="Arial"/>
          <w:b/>
          <w:bCs/>
          <w:sz w:val="24"/>
          <w:szCs w:val="24"/>
        </w:rPr>
      </w:pPr>
      <w:r w:rsidRPr="00984141">
        <w:rPr>
          <w:rFonts w:ascii="Century Gothic" w:hAnsi="Century Gothic" w:cs="Arial"/>
          <w:b/>
          <w:bCs/>
          <w:sz w:val="24"/>
          <w:szCs w:val="24"/>
        </w:rPr>
        <w:t>Adult Carer Support Plans and Young Carer Statements are prepared by Social Work and by East Ayrshire Carers Centre.</w:t>
      </w:r>
    </w:p>
    <w:p w14:paraId="4DC7583C" w14:textId="77777777" w:rsidR="00517986" w:rsidRPr="00984141" w:rsidRDefault="00517986" w:rsidP="007A21E0">
      <w:pPr>
        <w:spacing w:line="276" w:lineRule="auto"/>
        <w:jc w:val="both"/>
        <w:rPr>
          <w:rFonts w:ascii="Century Gothic" w:hAnsi="Century Gothic" w:cs="Arial"/>
          <w:color w:val="C00000"/>
          <w:sz w:val="24"/>
          <w:szCs w:val="24"/>
        </w:rPr>
      </w:pPr>
    </w:p>
    <w:p w14:paraId="7C078065" w14:textId="626CF173" w:rsidR="00066B8B" w:rsidRPr="00984141" w:rsidRDefault="00066B8B" w:rsidP="007A21E0">
      <w:pPr>
        <w:spacing w:line="276" w:lineRule="auto"/>
        <w:jc w:val="both"/>
        <w:rPr>
          <w:rFonts w:ascii="Century Gothic" w:hAnsi="Century Gothic" w:cs="Arial"/>
          <w:sz w:val="24"/>
          <w:szCs w:val="24"/>
        </w:rPr>
      </w:pPr>
      <w:r w:rsidRPr="00984141">
        <w:rPr>
          <w:rFonts w:ascii="Century Gothic" w:hAnsi="Century Gothic" w:cs="Arial"/>
          <w:sz w:val="24"/>
          <w:szCs w:val="24"/>
        </w:rPr>
        <w:t>1.</w:t>
      </w:r>
      <w:r w:rsidRPr="00984141">
        <w:rPr>
          <w:rFonts w:ascii="Century Gothic" w:hAnsi="Century Gothic" w:cs="Arial"/>
          <w:sz w:val="24"/>
          <w:szCs w:val="24"/>
        </w:rPr>
        <w:tab/>
        <w:t>Adult carers have a</w:t>
      </w:r>
      <w:r w:rsidRPr="00984141">
        <w:rPr>
          <w:rFonts w:ascii="Century Gothic" w:hAnsi="Century Gothic" w:cs="Arial"/>
          <w:b/>
          <w:bCs/>
          <w:sz w:val="24"/>
          <w:szCs w:val="24"/>
        </w:rPr>
        <w:t xml:space="preserve"> right</w:t>
      </w:r>
      <w:r w:rsidRPr="00984141">
        <w:rPr>
          <w:rFonts w:ascii="Century Gothic" w:hAnsi="Century Gothic" w:cs="Arial"/>
          <w:sz w:val="24"/>
          <w:szCs w:val="24"/>
        </w:rPr>
        <w:t xml:space="preserve"> to an ‘Adult Carer Support Plan’. </w:t>
      </w:r>
    </w:p>
    <w:p w14:paraId="46D59EFF" w14:textId="377CE62B" w:rsidR="00066B8B" w:rsidRPr="00984141" w:rsidRDefault="00066B8B" w:rsidP="00517986">
      <w:pPr>
        <w:spacing w:line="276" w:lineRule="auto"/>
        <w:ind w:left="720"/>
        <w:jc w:val="both"/>
        <w:rPr>
          <w:rFonts w:ascii="Century Gothic" w:hAnsi="Century Gothic" w:cs="Arial"/>
          <w:sz w:val="24"/>
          <w:szCs w:val="24"/>
        </w:rPr>
      </w:pPr>
      <w:r w:rsidRPr="00984141">
        <w:rPr>
          <w:rFonts w:ascii="Century Gothic" w:hAnsi="Century Gothic" w:cs="Arial"/>
          <w:sz w:val="24"/>
          <w:szCs w:val="24"/>
        </w:rPr>
        <w:t xml:space="preserve">An Adult Carer Support Plan </w:t>
      </w:r>
      <w:r w:rsidR="00BA1A40">
        <w:rPr>
          <w:rFonts w:ascii="Century Gothic" w:hAnsi="Century Gothic" w:cs="Arial"/>
          <w:sz w:val="24"/>
          <w:szCs w:val="24"/>
        </w:rPr>
        <w:t>(previously named</w:t>
      </w:r>
      <w:r w:rsidRPr="00984141">
        <w:rPr>
          <w:rFonts w:ascii="Century Gothic" w:hAnsi="Century Gothic" w:cs="Arial"/>
          <w:sz w:val="24"/>
          <w:szCs w:val="24"/>
        </w:rPr>
        <w:t xml:space="preserve"> carer’s assessment.</w:t>
      </w:r>
      <w:r w:rsidR="00BA1A40">
        <w:rPr>
          <w:rFonts w:ascii="Century Gothic" w:hAnsi="Century Gothic" w:cs="Arial"/>
          <w:sz w:val="24"/>
          <w:szCs w:val="24"/>
        </w:rPr>
        <w:t>)</w:t>
      </w:r>
      <w:r w:rsidRPr="00984141">
        <w:rPr>
          <w:rFonts w:ascii="Century Gothic" w:hAnsi="Century Gothic" w:cs="Arial"/>
          <w:sz w:val="24"/>
          <w:szCs w:val="24"/>
        </w:rPr>
        <w:t xml:space="preserve">  It is a conversation that identifies the extent to which the carer is able and willing to provide care and the ‘personal outcomes’ which matter to the carer in order to carry out their caring responsibilities, as well as any needs a carer may have.  </w:t>
      </w:r>
    </w:p>
    <w:p w14:paraId="0C4183AB" w14:textId="77777777" w:rsidR="00066B8B" w:rsidRPr="00984141" w:rsidRDefault="00066B8B" w:rsidP="007A21E0">
      <w:pPr>
        <w:spacing w:line="276" w:lineRule="auto"/>
        <w:jc w:val="both"/>
        <w:rPr>
          <w:rFonts w:ascii="Century Gothic" w:hAnsi="Century Gothic" w:cs="Arial"/>
          <w:sz w:val="24"/>
          <w:szCs w:val="24"/>
        </w:rPr>
      </w:pPr>
      <w:r w:rsidRPr="00984141">
        <w:rPr>
          <w:rFonts w:ascii="Century Gothic" w:hAnsi="Century Gothic" w:cs="Arial"/>
          <w:sz w:val="24"/>
          <w:szCs w:val="24"/>
        </w:rPr>
        <w:t>2.</w:t>
      </w:r>
      <w:r w:rsidRPr="00984141">
        <w:rPr>
          <w:rFonts w:ascii="Century Gothic" w:hAnsi="Century Gothic" w:cs="Arial"/>
          <w:sz w:val="24"/>
          <w:szCs w:val="24"/>
        </w:rPr>
        <w:tab/>
        <w:t xml:space="preserve">Young carers have a </w:t>
      </w:r>
      <w:r w:rsidRPr="00984141">
        <w:rPr>
          <w:rFonts w:ascii="Century Gothic" w:hAnsi="Century Gothic" w:cs="Arial"/>
          <w:b/>
          <w:bCs/>
          <w:sz w:val="24"/>
          <w:szCs w:val="24"/>
        </w:rPr>
        <w:t>right</w:t>
      </w:r>
      <w:r w:rsidRPr="00984141">
        <w:rPr>
          <w:rFonts w:ascii="Century Gothic" w:hAnsi="Century Gothic" w:cs="Arial"/>
          <w:sz w:val="24"/>
          <w:szCs w:val="24"/>
        </w:rPr>
        <w:t xml:space="preserve"> to a ‘Young Carer Statement’. </w:t>
      </w:r>
    </w:p>
    <w:p w14:paraId="4864E13B" w14:textId="40EEB9A0" w:rsidR="00066B8B" w:rsidRPr="00984141" w:rsidRDefault="00066B8B" w:rsidP="00517986">
      <w:pPr>
        <w:spacing w:line="276" w:lineRule="auto"/>
        <w:ind w:left="720"/>
        <w:jc w:val="both"/>
        <w:rPr>
          <w:rFonts w:ascii="Century Gothic" w:hAnsi="Century Gothic" w:cs="Arial"/>
          <w:sz w:val="24"/>
          <w:szCs w:val="24"/>
        </w:rPr>
      </w:pPr>
      <w:r w:rsidRPr="00984141">
        <w:rPr>
          <w:rFonts w:ascii="Century Gothic" w:hAnsi="Century Gothic" w:cs="Arial"/>
          <w:sz w:val="24"/>
          <w:szCs w:val="24"/>
        </w:rPr>
        <w:t xml:space="preserve">A Young Carer Statement is a plan that sets out information about the young carer’s circumstances and caring role.  The plan will set out a young carer’s ‘personal outcomes’, the goals which matter to the young carer in order continue to provide care, </w:t>
      </w:r>
      <w:r w:rsidR="00CF6E18" w:rsidRPr="00984141">
        <w:rPr>
          <w:rFonts w:ascii="Century Gothic" w:hAnsi="Century Gothic" w:cs="Arial"/>
          <w:sz w:val="24"/>
          <w:szCs w:val="24"/>
        </w:rPr>
        <w:t xml:space="preserve">while still, attending school, to access opportunities for friendship and to </w:t>
      </w:r>
      <w:r w:rsidRPr="00984141">
        <w:rPr>
          <w:rFonts w:ascii="Century Gothic" w:hAnsi="Century Gothic" w:cs="Arial"/>
          <w:sz w:val="24"/>
          <w:szCs w:val="24"/>
        </w:rPr>
        <w:t xml:space="preserve">have a life alongside caring. It will set out the needs a young carer may have and the support available to meet the carer’s needs. </w:t>
      </w:r>
    </w:p>
    <w:p w14:paraId="03452F3F" w14:textId="77777777" w:rsidR="00066B8B" w:rsidRPr="00984141" w:rsidRDefault="00066B8B" w:rsidP="007A21E0">
      <w:pPr>
        <w:spacing w:line="276" w:lineRule="auto"/>
        <w:jc w:val="both"/>
        <w:rPr>
          <w:rFonts w:ascii="Century Gothic" w:hAnsi="Century Gothic" w:cs="Arial"/>
          <w:sz w:val="24"/>
          <w:szCs w:val="24"/>
        </w:rPr>
      </w:pPr>
      <w:r w:rsidRPr="00984141">
        <w:rPr>
          <w:rFonts w:ascii="Century Gothic" w:hAnsi="Century Gothic" w:cs="Arial"/>
          <w:sz w:val="24"/>
          <w:szCs w:val="24"/>
        </w:rPr>
        <w:t>3.  Carers have a</w:t>
      </w:r>
      <w:r w:rsidRPr="00984141">
        <w:rPr>
          <w:rFonts w:ascii="Century Gothic" w:hAnsi="Century Gothic" w:cs="Arial"/>
          <w:b/>
          <w:bCs/>
          <w:sz w:val="24"/>
          <w:szCs w:val="24"/>
        </w:rPr>
        <w:t xml:space="preserve"> right</w:t>
      </w:r>
      <w:r w:rsidRPr="00984141">
        <w:rPr>
          <w:rFonts w:ascii="Century Gothic" w:hAnsi="Century Gothic" w:cs="Arial"/>
          <w:sz w:val="24"/>
          <w:szCs w:val="24"/>
        </w:rPr>
        <w:t xml:space="preserve"> to support to meet any ‘eligible needs’. </w:t>
      </w:r>
    </w:p>
    <w:p w14:paraId="10323B7D" w14:textId="7AF9496B" w:rsidR="00066B8B" w:rsidRPr="00984141" w:rsidRDefault="00066B8B" w:rsidP="00517986">
      <w:pPr>
        <w:spacing w:line="276" w:lineRule="auto"/>
        <w:ind w:left="720"/>
        <w:rPr>
          <w:rFonts w:ascii="Century Gothic" w:hAnsi="Century Gothic" w:cs="Arial"/>
          <w:sz w:val="24"/>
          <w:szCs w:val="24"/>
        </w:rPr>
      </w:pPr>
      <w:r w:rsidRPr="00984141">
        <w:rPr>
          <w:rFonts w:ascii="Century Gothic" w:hAnsi="Century Gothic" w:cs="Arial"/>
          <w:sz w:val="24"/>
          <w:szCs w:val="24"/>
        </w:rPr>
        <w:t xml:space="preserve">The local eligibility criteria is a framework used to identify whether an adult or young carer should receive support from East Ayrshire Council Health &amp; Social Care Partnership to meet their identified needs.   </w:t>
      </w:r>
    </w:p>
    <w:p w14:paraId="06049BD7" w14:textId="77777777" w:rsidR="00517986" w:rsidRPr="00984141" w:rsidRDefault="00066B8B" w:rsidP="00517986">
      <w:pPr>
        <w:spacing w:line="276" w:lineRule="auto"/>
        <w:ind w:left="720"/>
        <w:rPr>
          <w:rFonts w:ascii="Century Gothic" w:hAnsi="Century Gothic" w:cs="Arial"/>
          <w:sz w:val="24"/>
          <w:szCs w:val="24"/>
        </w:rPr>
      </w:pPr>
      <w:r w:rsidRPr="00984141">
        <w:rPr>
          <w:rFonts w:ascii="Century Gothic" w:hAnsi="Century Gothic" w:cs="Arial"/>
          <w:sz w:val="24"/>
          <w:szCs w:val="24"/>
        </w:rPr>
        <w:t xml:space="preserve">If a carer meets the local eligibility criteria, support may take the form of Self-Directed Support (SDS). </w:t>
      </w:r>
    </w:p>
    <w:p w14:paraId="6A4958F6" w14:textId="77777777" w:rsidR="00517986" w:rsidRPr="00984141" w:rsidRDefault="00066B8B" w:rsidP="00517986">
      <w:pPr>
        <w:spacing w:line="276" w:lineRule="auto"/>
        <w:ind w:firstLine="720"/>
        <w:rPr>
          <w:rFonts w:ascii="Century Gothic" w:hAnsi="Century Gothic" w:cs="Arial"/>
          <w:sz w:val="24"/>
          <w:szCs w:val="24"/>
        </w:rPr>
      </w:pPr>
      <w:r w:rsidRPr="00984141">
        <w:rPr>
          <w:rFonts w:ascii="Century Gothic" w:hAnsi="Century Gothic" w:cs="Arial"/>
          <w:sz w:val="24"/>
          <w:szCs w:val="24"/>
        </w:rPr>
        <w:t xml:space="preserve">Carers may also be offered support such as breaks from caring. </w:t>
      </w:r>
    </w:p>
    <w:p w14:paraId="70A584E1" w14:textId="79DB39E7" w:rsidR="00066B8B" w:rsidRPr="00984141" w:rsidRDefault="00066B8B" w:rsidP="00517986">
      <w:pPr>
        <w:spacing w:line="276" w:lineRule="auto"/>
        <w:ind w:left="720"/>
        <w:rPr>
          <w:rFonts w:ascii="Century Gothic" w:hAnsi="Century Gothic" w:cs="Arial"/>
          <w:sz w:val="24"/>
          <w:szCs w:val="24"/>
        </w:rPr>
      </w:pPr>
      <w:r w:rsidRPr="00984141">
        <w:rPr>
          <w:rFonts w:ascii="Century Gothic" w:hAnsi="Century Gothic" w:cs="Arial"/>
          <w:sz w:val="24"/>
          <w:szCs w:val="24"/>
        </w:rPr>
        <w:t>If a carer’s identified needs do not meet the local eligibility criteria, support can still be provided for example, information and advice; education and training</w:t>
      </w:r>
      <w:r w:rsidR="00F56E9B" w:rsidRPr="00984141">
        <w:rPr>
          <w:rFonts w:ascii="Century Gothic" w:hAnsi="Century Gothic" w:cs="Arial"/>
          <w:sz w:val="24"/>
          <w:szCs w:val="24"/>
        </w:rPr>
        <w:t xml:space="preserve"> delivered by the Carers Centre</w:t>
      </w:r>
      <w:r w:rsidRPr="00984141">
        <w:rPr>
          <w:rFonts w:ascii="Century Gothic" w:hAnsi="Century Gothic" w:cs="Arial"/>
          <w:sz w:val="24"/>
          <w:szCs w:val="24"/>
        </w:rPr>
        <w:t xml:space="preserve"> and/or general support available in the local community. </w:t>
      </w:r>
    </w:p>
    <w:p w14:paraId="18E7ABF1" w14:textId="7A9BE6A8" w:rsidR="00066B8B" w:rsidRDefault="00066B8B" w:rsidP="00517986">
      <w:pPr>
        <w:spacing w:line="276" w:lineRule="auto"/>
        <w:jc w:val="center"/>
        <w:rPr>
          <w:rFonts w:ascii="Century Gothic" w:hAnsi="Century Gothic" w:cs="Arial"/>
          <w:b/>
          <w:bCs/>
          <w:sz w:val="24"/>
          <w:szCs w:val="24"/>
        </w:rPr>
      </w:pPr>
      <w:r w:rsidRPr="00984141">
        <w:rPr>
          <w:rFonts w:ascii="Century Gothic" w:hAnsi="Century Gothic" w:cs="Arial"/>
          <w:b/>
          <w:bCs/>
          <w:sz w:val="24"/>
          <w:szCs w:val="24"/>
        </w:rPr>
        <w:t>East Ayrshire Health &amp; Social Care Partnership Short Breaks Services Statement has information about short breaks services available for local carers.</w:t>
      </w:r>
      <w:r w:rsidR="00517986" w:rsidRPr="00984141">
        <w:rPr>
          <w:rFonts w:ascii="Century Gothic" w:hAnsi="Century Gothic" w:cs="Arial"/>
          <w:b/>
          <w:bCs/>
          <w:sz w:val="24"/>
          <w:szCs w:val="24"/>
        </w:rPr>
        <w:t xml:space="preserve"> </w:t>
      </w:r>
      <w:hyperlink r:id="rId34" w:history="1">
        <w:r w:rsidR="00C67EBA" w:rsidRPr="00540C6F">
          <w:rPr>
            <w:rStyle w:val="Hyperlink"/>
            <w:rFonts w:ascii="Century Gothic" w:hAnsi="Century Gothic" w:cs="Arial"/>
            <w:b/>
            <w:bCs/>
            <w:sz w:val="24"/>
            <w:szCs w:val="24"/>
          </w:rPr>
          <w:t>https://www.east-ayrshire.gov.uk/Resources/PDF/H/HSCP-Short-Break-Statement.pdf</w:t>
        </w:r>
      </w:hyperlink>
    </w:p>
    <w:p w14:paraId="0E778C76" w14:textId="77777777" w:rsidR="00C67EBA" w:rsidRPr="007565AF" w:rsidRDefault="00C67EBA" w:rsidP="00517986">
      <w:pPr>
        <w:spacing w:line="276" w:lineRule="auto"/>
        <w:jc w:val="center"/>
        <w:rPr>
          <w:rFonts w:ascii="Century Gothic" w:hAnsi="Century Gothic" w:cs="Arial"/>
          <w:b/>
          <w:bCs/>
          <w:color w:val="0070C0"/>
          <w:sz w:val="24"/>
          <w:szCs w:val="24"/>
        </w:rPr>
      </w:pPr>
    </w:p>
    <w:p w14:paraId="42F14933" w14:textId="0C8179FE" w:rsidR="00066B8B" w:rsidRPr="00984141" w:rsidRDefault="00066B8B" w:rsidP="00517986">
      <w:pPr>
        <w:spacing w:line="276" w:lineRule="auto"/>
        <w:ind w:left="720" w:hanging="720"/>
        <w:jc w:val="both"/>
        <w:rPr>
          <w:rFonts w:ascii="Century Gothic" w:hAnsi="Century Gothic" w:cs="Arial"/>
          <w:sz w:val="24"/>
          <w:szCs w:val="24"/>
        </w:rPr>
      </w:pPr>
      <w:r w:rsidRPr="00984141">
        <w:rPr>
          <w:rFonts w:ascii="Century Gothic" w:hAnsi="Century Gothic" w:cs="Arial"/>
          <w:sz w:val="24"/>
          <w:szCs w:val="24"/>
        </w:rPr>
        <w:lastRenderedPageBreak/>
        <w:t>4.</w:t>
      </w:r>
      <w:r w:rsidRPr="00984141">
        <w:rPr>
          <w:rFonts w:ascii="Century Gothic" w:hAnsi="Century Gothic" w:cs="Arial"/>
          <w:sz w:val="24"/>
          <w:szCs w:val="24"/>
        </w:rPr>
        <w:tab/>
        <w:t xml:space="preserve">Carers have a </w:t>
      </w:r>
      <w:r w:rsidRPr="00984141">
        <w:rPr>
          <w:rFonts w:ascii="Century Gothic" w:hAnsi="Century Gothic" w:cs="Arial"/>
          <w:b/>
          <w:bCs/>
          <w:sz w:val="24"/>
          <w:szCs w:val="24"/>
        </w:rPr>
        <w:t xml:space="preserve">right </w:t>
      </w:r>
      <w:r w:rsidRPr="00984141">
        <w:rPr>
          <w:rFonts w:ascii="Century Gothic" w:hAnsi="Century Gothic" w:cs="Arial"/>
          <w:sz w:val="24"/>
          <w:szCs w:val="24"/>
        </w:rPr>
        <w:t xml:space="preserve">to be involved in services. East Ayrshire Health &amp; Social Care Partnership has a duty to consult with carers when shaping services which impact on their caring role. This includes preparing local carer strategies. Engagement with carers has informed the development of this strategy and carers will be offered opportunities to </w:t>
      </w:r>
      <w:r w:rsidR="003C0892">
        <w:rPr>
          <w:rFonts w:ascii="Century Gothic" w:hAnsi="Century Gothic" w:cs="Arial"/>
          <w:sz w:val="24"/>
          <w:szCs w:val="24"/>
        </w:rPr>
        <w:t xml:space="preserve">continue to </w:t>
      </w:r>
      <w:r w:rsidRPr="00984141">
        <w:rPr>
          <w:rFonts w:ascii="Century Gothic" w:hAnsi="Century Gothic" w:cs="Arial"/>
          <w:sz w:val="24"/>
          <w:szCs w:val="24"/>
        </w:rPr>
        <w:t>be involved</w:t>
      </w:r>
      <w:r w:rsidR="003C0892">
        <w:rPr>
          <w:rFonts w:ascii="Century Gothic" w:hAnsi="Century Gothic" w:cs="Arial"/>
          <w:sz w:val="24"/>
          <w:szCs w:val="24"/>
        </w:rPr>
        <w:t>.</w:t>
      </w:r>
      <w:r w:rsidRPr="00984141">
        <w:rPr>
          <w:rFonts w:ascii="Century Gothic" w:hAnsi="Century Gothic" w:cs="Arial"/>
          <w:sz w:val="24"/>
          <w:szCs w:val="24"/>
        </w:rPr>
        <w:t xml:space="preserve"> </w:t>
      </w:r>
    </w:p>
    <w:p w14:paraId="3D91F5BB" w14:textId="57F372DA" w:rsidR="00066B8B" w:rsidRPr="00984141" w:rsidRDefault="00066B8B" w:rsidP="00517986">
      <w:pPr>
        <w:spacing w:line="276" w:lineRule="auto"/>
        <w:ind w:left="720" w:hanging="720"/>
        <w:jc w:val="both"/>
        <w:rPr>
          <w:rFonts w:ascii="Century Gothic" w:hAnsi="Century Gothic" w:cs="Arial"/>
          <w:sz w:val="24"/>
          <w:szCs w:val="24"/>
        </w:rPr>
      </w:pPr>
      <w:r w:rsidRPr="00984141">
        <w:rPr>
          <w:rFonts w:ascii="Century Gothic" w:hAnsi="Century Gothic" w:cs="Arial"/>
          <w:sz w:val="24"/>
          <w:szCs w:val="24"/>
        </w:rPr>
        <w:t>5.</w:t>
      </w:r>
      <w:r w:rsidRPr="00984141">
        <w:rPr>
          <w:rFonts w:ascii="Century Gothic" w:hAnsi="Century Gothic" w:cs="Arial"/>
          <w:sz w:val="24"/>
          <w:szCs w:val="24"/>
        </w:rPr>
        <w:tab/>
        <w:t xml:space="preserve">Carers have a </w:t>
      </w:r>
      <w:r w:rsidRPr="00984141">
        <w:rPr>
          <w:rFonts w:ascii="Century Gothic" w:hAnsi="Century Gothic" w:cs="Arial"/>
          <w:b/>
          <w:bCs/>
          <w:sz w:val="24"/>
          <w:szCs w:val="24"/>
        </w:rPr>
        <w:t>right</w:t>
      </w:r>
      <w:r w:rsidRPr="00984141">
        <w:rPr>
          <w:rFonts w:ascii="Century Gothic" w:hAnsi="Century Gothic" w:cs="Arial"/>
          <w:sz w:val="24"/>
          <w:szCs w:val="24"/>
        </w:rPr>
        <w:t xml:space="preserve"> to be involved in the hospital discharge process of the cared-for person.</w:t>
      </w:r>
      <w:r w:rsidR="007005B3" w:rsidRPr="00984141">
        <w:rPr>
          <w:rFonts w:ascii="Century Gothic" w:hAnsi="Century Gothic" w:cs="Arial"/>
          <w:sz w:val="24"/>
          <w:szCs w:val="24"/>
        </w:rPr>
        <w:t xml:space="preserve"> Work is ongoing in partnership with East Ayrshire carers centre to provide an information service and direct support for carers throughout the hospital discharge process.</w:t>
      </w:r>
    </w:p>
    <w:p w14:paraId="238CD65C" w14:textId="77777777" w:rsidR="00066B8B" w:rsidRPr="00984141" w:rsidRDefault="00066B8B" w:rsidP="00517986">
      <w:pPr>
        <w:spacing w:line="276" w:lineRule="auto"/>
        <w:ind w:left="720"/>
        <w:jc w:val="both"/>
        <w:rPr>
          <w:rFonts w:ascii="Century Gothic" w:hAnsi="Century Gothic" w:cs="Arial"/>
          <w:sz w:val="24"/>
          <w:szCs w:val="24"/>
        </w:rPr>
      </w:pPr>
      <w:r w:rsidRPr="00984141">
        <w:rPr>
          <w:rFonts w:ascii="Century Gothic" w:hAnsi="Century Gothic" w:cs="Arial"/>
          <w:sz w:val="24"/>
          <w:szCs w:val="24"/>
        </w:rPr>
        <w:t xml:space="preserve">The health board </w:t>
      </w:r>
      <w:r w:rsidRPr="00984141">
        <w:rPr>
          <w:rFonts w:ascii="Century Gothic" w:hAnsi="Century Gothic" w:cs="Arial"/>
          <w:b/>
          <w:bCs/>
          <w:sz w:val="24"/>
          <w:szCs w:val="24"/>
        </w:rPr>
        <w:t>must</w:t>
      </w:r>
      <w:r w:rsidRPr="00984141">
        <w:rPr>
          <w:rFonts w:ascii="Century Gothic" w:hAnsi="Century Gothic" w:cs="Arial"/>
          <w:sz w:val="24"/>
          <w:szCs w:val="24"/>
        </w:rPr>
        <w:t xml:space="preserve"> ensure it involves the unpaid carer in hospital discharge planning. </w:t>
      </w:r>
    </w:p>
    <w:p w14:paraId="6D084F93" w14:textId="77777777" w:rsidR="00066B8B" w:rsidRPr="00984141" w:rsidRDefault="00066B8B" w:rsidP="007A21E0">
      <w:pPr>
        <w:spacing w:line="276" w:lineRule="auto"/>
        <w:jc w:val="both"/>
        <w:rPr>
          <w:rFonts w:ascii="Century Gothic" w:hAnsi="Century Gothic" w:cs="Arial"/>
          <w:sz w:val="24"/>
          <w:szCs w:val="24"/>
        </w:rPr>
      </w:pPr>
      <w:r w:rsidRPr="00984141">
        <w:rPr>
          <w:rFonts w:ascii="Century Gothic" w:hAnsi="Century Gothic" w:cs="Arial"/>
          <w:sz w:val="24"/>
          <w:szCs w:val="24"/>
        </w:rPr>
        <w:t>6.</w:t>
      </w:r>
      <w:r w:rsidRPr="00984141">
        <w:rPr>
          <w:rFonts w:ascii="Century Gothic" w:hAnsi="Century Gothic" w:cs="Arial"/>
          <w:sz w:val="24"/>
          <w:szCs w:val="24"/>
        </w:rPr>
        <w:tab/>
        <w:t xml:space="preserve">Information and advice for carers </w:t>
      </w:r>
    </w:p>
    <w:p w14:paraId="72E1B788" w14:textId="64EE2695" w:rsidR="00066B8B" w:rsidRPr="00984141" w:rsidRDefault="00066B8B" w:rsidP="00517986">
      <w:pPr>
        <w:spacing w:line="276" w:lineRule="auto"/>
        <w:ind w:left="720"/>
        <w:jc w:val="both"/>
        <w:rPr>
          <w:rFonts w:ascii="Century Gothic" w:hAnsi="Century Gothic" w:cs="Arial"/>
          <w:sz w:val="24"/>
          <w:szCs w:val="24"/>
        </w:rPr>
      </w:pPr>
      <w:r w:rsidRPr="00984141">
        <w:rPr>
          <w:rFonts w:ascii="Century Gothic" w:hAnsi="Century Gothic" w:cs="Arial"/>
          <w:sz w:val="24"/>
          <w:szCs w:val="24"/>
        </w:rPr>
        <w:t xml:space="preserve">There is a </w:t>
      </w:r>
      <w:r w:rsidRPr="00984141">
        <w:rPr>
          <w:rFonts w:ascii="Century Gothic" w:hAnsi="Century Gothic" w:cs="Arial"/>
          <w:b/>
          <w:bCs/>
          <w:sz w:val="24"/>
          <w:szCs w:val="24"/>
        </w:rPr>
        <w:t>duty</w:t>
      </w:r>
      <w:r w:rsidRPr="00984141">
        <w:rPr>
          <w:rFonts w:ascii="Century Gothic" w:hAnsi="Century Gothic" w:cs="Arial"/>
          <w:sz w:val="24"/>
          <w:szCs w:val="24"/>
        </w:rPr>
        <w:t xml:space="preserve"> on </w:t>
      </w:r>
      <w:r w:rsidR="00994081" w:rsidRPr="00984141">
        <w:rPr>
          <w:rFonts w:ascii="Century Gothic" w:hAnsi="Century Gothic" w:cs="Arial"/>
          <w:sz w:val="24"/>
          <w:szCs w:val="24"/>
        </w:rPr>
        <w:t xml:space="preserve">East Ayrshire Health &amp; Social Care Partnership </w:t>
      </w:r>
      <w:r w:rsidRPr="00984141">
        <w:rPr>
          <w:rFonts w:ascii="Century Gothic" w:hAnsi="Century Gothic" w:cs="Arial"/>
          <w:sz w:val="24"/>
          <w:szCs w:val="24"/>
        </w:rPr>
        <w:t xml:space="preserve">to have access for carers to information and advice services, covering a range of mandatory areas, including emergency planning  </w:t>
      </w:r>
    </w:p>
    <w:p w14:paraId="584AC36E" w14:textId="1CDCD3E6" w:rsidR="00066B8B" w:rsidRPr="00984141" w:rsidRDefault="00994081" w:rsidP="00517986">
      <w:pPr>
        <w:spacing w:line="276" w:lineRule="auto"/>
        <w:ind w:left="720"/>
        <w:jc w:val="both"/>
        <w:rPr>
          <w:rFonts w:ascii="Century Gothic" w:hAnsi="Century Gothic" w:cs="Arial"/>
          <w:sz w:val="24"/>
          <w:szCs w:val="24"/>
        </w:rPr>
      </w:pPr>
      <w:r w:rsidRPr="00984141">
        <w:rPr>
          <w:rFonts w:ascii="Century Gothic" w:hAnsi="Century Gothic" w:cs="Arial"/>
          <w:sz w:val="24"/>
          <w:szCs w:val="24"/>
        </w:rPr>
        <w:t xml:space="preserve">East Ayrshire Carers Centre </w:t>
      </w:r>
      <w:r w:rsidR="00066B8B" w:rsidRPr="00984141">
        <w:rPr>
          <w:rFonts w:ascii="Century Gothic" w:hAnsi="Century Gothic" w:cs="Arial"/>
          <w:sz w:val="24"/>
          <w:szCs w:val="24"/>
        </w:rPr>
        <w:t>is commissioned to provide information, advice and support to carers in</w:t>
      </w:r>
      <w:r w:rsidRPr="00984141">
        <w:rPr>
          <w:rFonts w:ascii="Century Gothic" w:hAnsi="Century Gothic" w:cs="Arial"/>
          <w:sz w:val="24"/>
          <w:szCs w:val="24"/>
        </w:rPr>
        <w:t xml:space="preserve"> East Ayrshire</w:t>
      </w:r>
      <w:r w:rsidR="00066B8B" w:rsidRPr="00984141">
        <w:rPr>
          <w:rFonts w:ascii="Century Gothic" w:hAnsi="Century Gothic" w:cs="Arial"/>
          <w:sz w:val="24"/>
          <w:szCs w:val="24"/>
        </w:rPr>
        <w:t xml:space="preserve">. </w:t>
      </w:r>
    </w:p>
    <w:p w14:paraId="22993D14" w14:textId="55B59F33" w:rsidR="00AA71FF" w:rsidRPr="00984141" w:rsidRDefault="00066B8B" w:rsidP="00517986">
      <w:pPr>
        <w:spacing w:line="276" w:lineRule="auto"/>
        <w:ind w:left="720"/>
        <w:jc w:val="both"/>
        <w:rPr>
          <w:rFonts w:ascii="Century Gothic" w:hAnsi="Century Gothic" w:cs="Arial"/>
          <w:sz w:val="24"/>
          <w:szCs w:val="24"/>
        </w:rPr>
      </w:pPr>
      <w:r w:rsidRPr="00984141">
        <w:rPr>
          <w:rFonts w:ascii="Century Gothic" w:hAnsi="Century Gothic" w:cs="Arial"/>
          <w:sz w:val="24"/>
          <w:szCs w:val="24"/>
        </w:rPr>
        <w:t>Support is provided to carers of all ages by</w:t>
      </w:r>
      <w:r w:rsidR="00AA71FF" w:rsidRPr="00984141">
        <w:rPr>
          <w:rFonts w:ascii="Century Gothic" w:hAnsi="Century Gothic" w:cs="Arial"/>
          <w:sz w:val="24"/>
          <w:szCs w:val="24"/>
        </w:rPr>
        <w:t xml:space="preserve"> </w:t>
      </w:r>
      <w:r w:rsidR="002B6D30" w:rsidRPr="00984141">
        <w:rPr>
          <w:rFonts w:ascii="Century Gothic" w:hAnsi="Century Gothic" w:cs="Arial"/>
          <w:sz w:val="24"/>
          <w:szCs w:val="24"/>
        </w:rPr>
        <w:t>East Ayrshire Carers Centre</w:t>
      </w:r>
      <w:r w:rsidR="00AA71FF" w:rsidRPr="00984141">
        <w:rPr>
          <w:rFonts w:ascii="Century Gothic" w:hAnsi="Century Gothic" w:cs="Arial"/>
          <w:sz w:val="24"/>
          <w:szCs w:val="24"/>
        </w:rPr>
        <w:t xml:space="preserve"> from their office bases in Kilmarnock, Cumnock and Dalmellington.</w:t>
      </w:r>
    </w:p>
    <w:p w14:paraId="6446D9CE" w14:textId="77777777" w:rsidR="007005B3" w:rsidRPr="00984141" w:rsidRDefault="007005B3" w:rsidP="007A21E0">
      <w:pPr>
        <w:spacing w:line="276" w:lineRule="auto"/>
        <w:jc w:val="both"/>
        <w:rPr>
          <w:rFonts w:ascii="Century Gothic" w:hAnsi="Century Gothic" w:cs="Arial"/>
          <w:color w:val="0070C0"/>
          <w:sz w:val="28"/>
          <w:szCs w:val="28"/>
        </w:rPr>
      </w:pPr>
    </w:p>
    <w:p w14:paraId="061486C9" w14:textId="3E808A4F" w:rsidR="00671AC1" w:rsidRPr="00984141" w:rsidRDefault="00671AC1" w:rsidP="00984141">
      <w:pPr>
        <w:pStyle w:val="Heading3"/>
      </w:pPr>
      <w:bookmarkStart w:id="24" w:name="_Toc192085610"/>
      <w:r w:rsidRPr="00984141">
        <w:t>Waiving of charges</w:t>
      </w:r>
      <w:bookmarkEnd w:id="24"/>
      <w:r w:rsidRPr="00984141">
        <w:t xml:space="preserve">  </w:t>
      </w:r>
    </w:p>
    <w:p w14:paraId="6B48CAF0" w14:textId="77777777" w:rsidR="00517986" w:rsidRPr="00984141" w:rsidRDefault="00517986" w:rsidP="00517986">
      <w:pPr>
        <w:rPr>
          <w:rFonts w:ascii="Century Gothic" w:hAnsi="Century Gothic"/>
        </w:rPr>
      </w:pPr>
    </w:p>
    <w:p w14:paraId="3C9791CA" w14:textId="018DAA2F" w:rsidR="00671AC1" w:rsidRPr="00984141" w:rsidRDefault="00671AC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Support and/or services to meet caring related needs identified within an Adult Carer Support Plan cannot be charged for. Any charges must be waived. </w:t>
      </w:r>
    </w:p>
    <w:p w14:paraId="6B85EDE9" w14:textId="77777777" w:rsidR="00CA3499" w:rsidRPr="00984141" w:rsidRDefault="00CA3499" w:rsidP="007A21E0">
      <w:pPr>
        <w:spacing w:line="276" w:lineRule="auto"/>
        <w:jc w:val="both"/>
        <w:rPr>
          <w:rFonts w:ascii="Century Gothic" w:hAnsi="Century Gothic" w:cs="Arial"/>
          <w:sz w:val="24"/>
          <w:szCs w:val="24"/>
        </w:rPr>
      </w:pPr>
    </w:p>
    <w:p w14:paraId="49ACCA0E" w14:textId="33610917" w:rsidR="00671AC1" w:rsidRPr="00984141" w:rsidRDefault="00671AC1" w:rsidP="00984141">
      <w:pPr>
        <w:pStyle w:val="Heading3"/>
      </w:pPr>
      <w:bookmarkStart w:id="25" w:name="_Hlk182246959"/>
      <w:bookmarkStart w:id="26" w:name="_Toc192085611"/>
      <w:r w:rsidRPr="00984141">
        <w:t>Breaks from caring</w:t>
      </w:r>
      <w:bookmarkEnd w:id="26"/>
      <w:r w:rsidRPr="00984141">
        <w:t xml:space="preserve"> </w:t>
      </w:r>
    </w:p>
    <w:p w14:paraId="6AADDE90" w14:textId="77777777" w:rsidR="00517986" w:rsidRPr="00984141" w:rsidRDefault="00517986" w:rsidP="00517986">
      <w:pPr>
        <w:rPr>
          <w:rFonts w:ascii="Century Gothic" w:hAnsi="Century Gothic"/>
        </w:rPr>
      </w:pPr>
    </w:p>
    <w:p w14:paraId="50BA0C46" w14:textId="77777777" w:rsidR="002B6D30" w:rsidRPr="00984141" w:rsidRDefault="00671AC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Scottish Government has intimated an intention to pass legislation ensuring that carers will have a legal right to a break from caring.  </w:t>
      </w:r>
    </w:p>
    <w:p w14:paraId="58F51460" w14:textId="0C75B957" w:rsidR="00671AC1" w:rsidRPr="00984141" w:rsidRDefault="00671AC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UK Government has progressed a Bill enabling carers in paid employment to have five days unpaid from caring. </w:t>
      </w:r>
    </w:p>
    <w:p w14:paraId="35C65FE4" w14:textId="114152BC" w:rsidR="00671AC1" w:rsidRPr="00984141" w:rsidRDefault="00671AC1" w:rsidP="007A21E0">
      <w:pPr>
        <w:spacing w:line="276" w:lineRule="auto"/>
        <w:jc w:val="both"/>
        <w:rPr>
          <w:rFonts w:ascii="Century Gothic" w:hAnsi="Century Gothic" w:cs="Arial"/>
          <w:sz w:val="24"/>
          <w:szCs w:val="24"/>
        </w:rPr>
      </w:pPr>
      <w:r w:rsidRPr="00984141">
        <w:rPr>
          <w:rFonts w:ascii="Century Gothic" w:hAnsi="Century Gothic" w:cs="Arial"/>
          <w:sz w:val="24"/>
          <w:szCs w:val="24"/>
        </w:rPr>
        <w:t>Our approach to breaks from caring is set out within our Short Breaks Services Statement, which complements this strategy</w:t>
      </w:r>
      <w:bookmarkEnd w:id="25"/>
      <w:r w:rsidRPr="00984141">
        <w:rPr>
          <w:rFonts w:ascii="Century Gothic" w:hAnsi="Century Gothic" w:cs="Arial"/>
          <w:color w:val="0070C0"/>
          <w:sz w:val="28"/>
          <w:szCs w:val="28"/>
        </w:rPr>
        <w:t xml:space="preserve">. </w:t>
      </w:r>
    </w:p>
    <w:p w14:paraId="7A77805C" w14:textId="77777777" w:rsidR="002215DA" w:rsidRPr="00984141" w:rsidRDefault="002215DA" w:rsidP="007A21E0">
      <w:pPr>
        <w:spacing w:line="276" w:lineRule="auto"/>
        <w:jc w:val="both"/>
        <w:rPr>
          <w:rFonts w:ascii="Century Gothic" w:hAnsi="Century Gothic" w:cs="Arial"/>
          <w:color w:val="0070C0"/>
          <w:sz w:val="28"/>
          <w:szCs w:val="28"/>
        </w:rPr>
      </w:pPr>
    </w:p>
    <w:p w14:paraId="08DBCB8A" w14:textId="2563A32B" w:rsidR="00206CBD" w:rsidRPr="00984141" w:rsidRDefault="00206CBD" w:rsidP="00517986">
      <w:pPr>
        <w:pStyle w:val="Heading1"/>
        <w:rPr>
          <w:rFonts w:ascii="Century Gothic" w:hAnsi="Century Gothic"/>
        </w:rPr>
      </w:pPr>
      <w:bookmarkStart w:id="27" w:name="_Toc192085612"/>
      <w:r w:rsidRPr="00984141">
        <w:rPr>
          <w:rFonts w:ascii="Century Gothic" w:hAnsi="Century Gothic"/>
        </w:rPr>
        <w:t>Engagement</w:t>
      </w:r>
      <w:bookmarkEnd w:id="27"/>
    </w:p>
    <w:p w14:paraId="1101CD10" w14:textId="77777777" w:rsidR="00517986" w:rsidRPr="00984141" w:rsidRDefault="00517986" w:rsidP="00517986">
      <w:pPr>
        <w:rPr>
          <w:rFonts w:ascii="Century Gothic" w:hAnsi="Century Gothic"/>
        </w:rPr>
      </w:pPr>
    </w:p>
    <w:p w14:paraId="196F2E99" w14:textId="0088A194" w:rsidR="00206CBD" w:rsidRPr="00984141" w:rsidRDefault="00206CBD" w:rsidP="00E845B7">
      <w:pPr>
        <w:pStyle w:val="Heading3"/>
      </w:pPr>
      <w:bookmarkStart w:id="28" w:name="_Toc192085613"/>
      <w:r w:rsidRPr="00984141">
        <w:t>Listening to and learning from carers</w:t>
      </w:r>
      <w:bookmarkEnd w:id="28"/>
      <w:r w:rsidR="00517986" w:rsidRPr="00984141">
        <w:t xml:space="preserve"> </w:t>
      </w:r>
    </w:p>
    <w:p w14:paraId="135EFD6F" w14:textId="040CFE0B" w:rsidR="00CF1BC2" w:rsidRPr="00984141" w:rsidRDefault="00CF1B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East Ayrshire Carers Strategy 2025-28 has been informed by ongoing consultation with carers. Many strategic priorities from 2018-21 remain relevant in 202</w:t>
      </w:r>
      <w:r w:rsidR="00036556" w:rsidRPr="00984141">
        <w:rPr>
          <w:rFonts w:ascii="Century Gothic" w:hAnsi="Century Gothic" w:cs="Arial"/>
          <w:sz w:val="24"/>
          <w:szCs w:val="24"/>
        </w:rPr>
        <w:t>5</w:t>
      </w:r>
      <w:r w:rsidRPr="00984141">
        <w:rPr>
          <w:rFonts w:ascii="Century Gothic" w:hAnsi="Century Gothic" w:cs="Arial"/>
          <w:sz w:val="24"/>
          <w:szCs w:val="24"/>
        </w:rPr>
        <w:t xml:space="preserve">, which will be addressed within this Strategy. </w:t>
      </w:r>
    </w:p>
    <w:p w14:paraId="3E2D49E4" w14:textId="538AEF5E" w:rsidR="00CF1BC2" w:rsidRPr="00984141" w:rsidRDefault="00CF1B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strategy has also been informed by anonymised feedback provided to the East Ayrshire Carers Centre collected from general enquiries and direct feedback from carers given while creating an Adult Carer Support Plan (ACSP) and a Young Carer Statement (YCS). </w:t>
      </w:r>
    </w:p>
    <w:p w14:paraId="2B633895" w14:textId="77777777" w:rsidR="00517986" w:rsidRPr="00984141" w:rsidRDefault="00CF1B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East Ayrshire Health &amp; Social Care partnership recognises the significant contribution unpaid carers make every day enabling the people they care for to stay as well as possible and continue living at home. We recognise they are key to the sustainability of our health and care system but that their caring role is often at the detriment of their own health and wellbeing, education and employment opportunities, finances and aspirations to live the life they choose. </w:t>
      </w:r>
    </w:p>
    <w:p w14:paraId="6A787D01" w14:textId="6FB91B8F" w:rsidR="00CF1BC2" w:rsidRPr="00984141" w:rsidRDefault="00CF1BC2"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We are committed to working with local carers and partners to create positive change which reduces the negative impact of the caring role and improve carers’ experiences. This Strategy 202</w:t>
      </w:r>
      <w:r w:rsidR="003F6B55" w:rsidRPr="00984141">
        <w:rPr>
          <w:rFonts w:ascii="Century Gothic" w:hAnsi="Century Gothic" w:cs="Arial"/>
          <w:sz w:val="24"/>
          <w:szCs w:val="24"/>
        </w:rPr>
        <w:t>5</w:t>
      </w:r>
      <w:r w:rsidRPr="00984141">
        <w:rPr>
          <w:rFonts w:ascii="Century Gothic" w:hAnsi="Century Gothic" w:cs="Arial"/>
          <w:sz w:val="24"/>
          <w:szCs w:val="24"/>
        </w:rPr>
        <w:t>-202</w:t>
      </w:r>
      <w:r w:rsidR="003F6B55" w:rsidRPr="00984141">
        <w:rPr>
          <w:rFonts w:ascii="Century Gothic" w:hAnsi="Century Gothic" w:cs="Arial"/>
          <w:sz w:val="24"/>
          <w:szCs w:val="24"/>
        </w:rPr>
        <w:t>8</w:t>
      </w:r>
      <w:r w:rsidRPr="00984141">
        <w:rPr>
          <w:rFonts w:ascii="Century Gothic" w:hAnsi="Century Gothic" w:cs="Arial"/>
          <w:sz w:val="24"/>
          <w:szCs w:val="24"/>
        </w:rPr>
        <w:t xml:space="preserve"> will build on what is currently in place, address gaps in provision and improve support to all carers in East Ayrshire</w:t>
      </w:r>
    </w:p>
    <w:p w14:paraId="49CA3113" w14:textId="64C87D5A" w:rsidR="00517986" w:rsidRPr="00984141" w:rsidRDefault="001B0EB5" w:rsidP="00517986">
      <w:pPr>
        <w:spacing w:line="276" w:lineRule="auto"/>
        <w:jc w:val="both"/>
        <w:rPr>
          <w:rFonts w:ascii="Century Gothic" w:hAnsi="Century Gothic" w:cs="Arial"/>
          <w:sz w:val="24"/>
          <w:szCs w:val="24"/>
        </w:rPr>
      </w:pPr>
      <w:r>
        <w:rPr>
          <w:rFonts w:ascii="Century Gothic" w:hAnsi="Century Gothic" w:cs="Arial"/>
          <w:sz w:val="24"/>
          <w:szCs w:val="24"/>
        </w:rPr>
        <w:t>T</w:t>
      </w:r>
      <w:r w:rsidR="003C0892">
        <w:rPr>
          <w:rFonts w:ascii="Century Gothic" w:hAnsi="Century Gothic" w:cs="Arial"/>
          <w:sz w:val="24"/>
          <w:szCs w:val="24"/>
        </w:rPr>
        <w:t xml:space="preserve">o further </w:t>
      </w:r>
      <w:r w:rsidR="00CF1BC2" w:rsidRPr="00984141">
        <w:rPr>
          <w:rFonts w:ascii="Century Gothic" w:hAnsi="Century Gothic" w:cs="Arial"/>
          <w:sz w:val="24"/>
          <w:szCs w:val="24"/>
        </w:rPr>
        <w:t>shape this document and ensure that the strategy represents the needs of carers and can be understood by carers</w:t>
      </w:r>
      <w:r w:rsidR="003C0892">
        <w:rPr>
          <w:rFonts w:ascii="Century Gothic" w:hAnsi="Century Gothic" w:cs="Arial"/>
          <w:sz w:val="24"/>
          <w:szCs w:val="24"/>
        </w:rPr>
        <w:t xml:space="preserve">. We will </w:t>
      </w:r>
      <w:r>
        <w:rPr>
          <w:rFonts w:ascii="Century Gothic" w:hAnsi="Century Gothic" w:cs="Arial"/>
          <w:sz w:val="24"/>
          <w:szCs w:val="24"/>
        </w:rPr>
        <w:t>continue</w:t>
      </w:r>
      <w:r w:rsidR="003C0892">
        <w:rPr>
          <w:rFonts w:ascii="Century Gothic" w:hAnsi="Century Gothic" w:cs="Arial"/>
          <w:sz w:val="24"/>
          <w:szCs w:val="24"/>
        </w:rPr>
        <w:t xml:space="preserve"> </w:t>
      </w:r>
      <w:r>
        <w:rPr>
          <w:rFonts w:ascii="Century Gothic" w:hAnsi="Century Gothic" w:cs="Arial"/>
          <w:sz w:val="24"/>
          <w:szCs w:val="24"/>
        </w:rPr>
        <w:t xml:space="preserve">ongoing </w:t>
      </w:r>
      <w:r w:rsidR="003C0892">
        <w:rPr>
          <w:rFonts w:ascii="Century Gothic" w:hAnsi="Century Gothic" w:cs="Arial"/>
          <w:sz w:val="24"/>
          <w:szCs w:val="24"/>
        </w:rPr>
        <w:t xml:space="preserve">consultations </w:t>
      </w:r>
      <w:r>
        <w:rPr>
          <w:rFonts w:ascii="Century Gothic" w:hAnsi="Century Gothic" w:cs="Arial"/>
          <w:sz w:val="24"/>
          <w:szCs w:val="24"/>
        </w:rPr>
        <w:t xml:space="preserve">and engagement opportunities </w:t>
      </w:r>
      <w:r w:rsidR="003C0892">
        <w:rPr>
          <w:rFonts w:ascii="Century Gothic" w:hAnsi="Century Gothic" w:cs="Arial"/>
          <w:sz w:val="24"/>
          <w:szCs w:val="24"/>
        </w:rPr>
        <w:t>across East Ayrshire including surveys, conversation cafes</w:t>
      </w:r>
      <w:r>
        <w:rPr>
          <w:rFonts w:ascii="Century Gothic" w:hAnsi="Century Gothic" w:cs="Arial"/>
          <w:sz w:val="24"/>
          <w:szCs w:val="24"/>
        </w:rPr>
        <w:t>, focus groups and conferences to ensure there is an opportunity to get involved or represent carers in various forums.</w:t>
      </w:r>
      <w:r w:rsidR="003C0892">
        <w:rPr>
          <w:rFonts w:ascii="Century Gothic" w:hAnsi="Century Gothic" w:cs="Arial"/>
          <w:sz w:val="24"/>
          <w:szCs w:val="24"/>
        </w:rPr>
        <w:t xml:space="preserve"> </w:t>
      </w:r>
    </w:p>
    <w:p w14:paraId="549A6056" w14:textId="77777777" w:rsidR="001B0EB5" w:rsidRPr="001B0EB5" w:rsidRDefault="001B0EB5" w:rsidP="001B0EB5">
      <w:pPr>
        <w:spacing w:line="276" w:lineRule="auto"/>
        <w:jc w:val="both"/>
        <w:rPr>
          <w:rFonts w:ascii="Century Gothic" w:hAnsi="Century Gothic" w:cs="Arial"/>
          <w:sz w:val="24"/>
          <w:szCs w:val="24"/>
        </w:rPr>
      </w:pPr>
      <w:r w:rsidRPr="001B0EB5">
        <w:rPr>
          <w:rFonts w:ascii="Century Gothic" w:hAnsi="Century Gothic" w:cs="Arial"/>
          <w:sz w:val="24"/>
          <w:szCs w:val="24"/>
        </w:rPr>
        <w:t xml:space="preserve">The delivery of this strategy and associated implementation plans will only be achieved by working with carers themselves, alongside partners in the third sector, education, housing, employment support, and health and social care, to support and meet the needs of young carers and adult carers. </w:t>
      </w:r>
    </w:p>
    <w:p w14:paraId="0BDCCF2E" w14:textId="43C5B997" w:rsidR="00517986" w:rsidRPr="00984141" w:rsidRDefault="001B0EB5" w:rsidP="001B0EB5">
      <w:pPr>
        <w:spacing w:line="276" w:lineRule="auto"/>
        <w:jc w:val="both"/>
        <w:rPr>
          <w:rFonts w:ascii="Century Gothic" w:hAnsi="Century Gothic" w:cs="Arial"/>
          <w:sz w:val="24"/>
          <w:szCs w:val="24"/>
        </w:rPr>
      </w:pPr>
      <w:r w:rsidRPr="001B0EB5">
        <w:rPr>
          <w:rFonts w:ascii="Century Gothic" w:hAnsi="Century Gothic" w:cs="Arial"/>
          <w:sz w:val="24"/>
          <w:szCs w:val="24"/>
        </w:rPr>
        <w:t xml:space="preserve">In order to implement the East Ayrshire Carers Strategy over the next three years, we will work with carers, partners and stakeholders to form a strategy </w:t>
      </w:r>
      <w:r>
        <w:rPr>
          <w:rFonts w:ascii="Century Gothic" w:hAnsi="Century Gothic" w:cs="Arial"/>
          <w:sz w:val="24"/>
          <w:szCs w:val="24"/>
        </w:rPr>
        <w:t xml:space="preserve">development &amp; </w:t>
      </w:r>
      <w:r w:rsidRPr="001B0EB5">
        <w:rPr>
          <w:rFonts w:ascii="Century Gothic" w:hAnsi="Century Gothic" w:cs="Arial"/>
          <w:sz w:val="24"/>
          <w:szCs w:val="24"/>
        </w:rPr>
        <w:t xml:space="preserve">implementation group. This group will support the </w:t>
      </w:r>
      <w:r w:rsidRPr="001B0EB5">
        <w:rPr>
          <w:rFonts w:ascii="Century Gothic" w:hAnsi="Century Gothic" w:cs="Arial"/>
          <w:sz w:val="24"/>
          <w:szCs w:val="24"/>
        </w:rPr>
        <w:lastRenderedPageBreak/>
        <w:t xml:space="preserve">development of a detailed plan, </w:t>
      </w:r>
      <w:r>
        <w:rPr>
          <w:rFonts w:ascii="Century Gothic" w:hAnsi="Century Gothic" w:cs="Arial"/>
          <w:sz w:val="24"/>
          <w:szCs w:val="24"/>
        </w:rPr>
        <w:t>working towards the</w:t>
      </w:r>
      <w:r w:rsidRPr="001B0EB5">
        <w:rPr>
          <w:rFonts w:ascii="Century Gothic" w:hAnsi="Century Gothic" w:cs="Arial"/>
          <w:sz w:val="24"/>
          <w:szCs w:val="24"/>
        </w:rPr>
        <w:t xml:space="preserve"> priorities, agree how and when agreed actions will be delivered, and coordinate the work</w:t>
      </w:r>
      <w:r>
        <w:rPr>
          <w:rFonts w:ascii="Century Gothic" w:hAnsi="Century Gothic" w:cs="Arial"/>
          <w:sz w:val="24"/>
          <w:szCs w:val="24"/>
        </w:rPr>
        <w:t>.</w:t>
      </w:r>
    </w:p>
    <w:p w14:paraId="0C7BD7E2" w14:textId="15AEBC03" w:rsidR="00206CBD" w:rsidRPr="00984141" w:rsidRDefault="005D7F88" w:rsidP="00517986">
      <w:pPr>
        <w:pStyle w:val="Heading1"/>
        <w:rPr>
          <w:rFonts w:ascii="Century Gothic" w:hAnsi="Century Gothic" w:cs="Arial"/>
          <w:sz w:val="24"/>
          <w:szCs w:val="24"/>
        </w:rPr>
      </w:pPr>
      <w:bookmarkStart w:id="29" w:name="_Toc192085614"/>
      <w:r w:rsidRPr="00984141">
        <w:rPr>
          <w:rFonts w:ascii="Century Gothic" w:hAnsi="Century Gothic"/>
        </w:rPr>
        <w:t>Dementia Local Conversations</w:t>
      </w:r>
      <w:bookmarkEnd w:id="29"/>
    </w:p>
    <w:p w14:paraId="066B08F2" w14:textId="77777777" w:rsidR="00517986" w:rsidRPr="00984141" w:rsidRDefault="00517986" w:rsidP="00517986">
      <w:pPr>
        <w:rPr>
          <w:rFonts w:ascii="Century Gothic" w:hAnsi="Century Gothic"/>
          <w:sz w:val="24"/>
          <w:szCs w:val="24"/>
        </w:rPr>
      </w:pPr>
    </w:p>
    <w:p w14:paraId="1CFEF4B8" w14:textId="77777777" w:rsidR="00517986" w:rsidRPr="00984141" w:rsidRDefault="00517986" w:rsidP="00517986">
      <w:pPr>
        <w:pStyle w:val="Normalbulletpoint"/>
        <w:numPr>
          <w:ilvl w:val="0"/>
          <w:numId w:val="0"/>
        </w:numPr>
        <w:jc w:val="both"/>
        <w:rPr>
          <w:rFonts w:ascii="Century Gothic" w:hAnsi="Century Gothic" w:cs="Arial"/>
          <w:szCs w:val="24"/>
        </w:rPr>
      </w:pPr>
      <w:r w:rsidRPr="00984141">
        <w:rPr>
          <w:rFonts w:ascii="Century Gothic" w:hAnsi="Century Gothic" w:cs="Arial"/>
          <w:szCs w:val="24"/>
        </w:rPr>
        <w:t xml:space="preserve">The </w:t>
      </w:r>
      <w:r w:rsidRPr="00984141">
        <w:rPr>
          <w:rFonts w:ascii="Century Gothic" w:hAnsi="Century Gothic"/>
          <w:szCs w:val="24"/>
        </w:rPr>
        <w:t xml:space="preserve">Partnership was approached by our Independent Care Lead, Arlene Bunton and Age Scotland Community Development Officer (Dementia) </w:t>
      </w:r>
      <w:r w:rsidRPr="00984141">
        <w:rPr>
          <w:rFonts w:ascii="Century Gothic" w:hAnsi="Century Gothic"/>
          <w:bCs/>
          <w:color w:val="000000"/>
          <w:szCs w:val="24"/>
        </w:rPr>
        <w:t xml:space="preserve">Colm McBriarty around the ongoing community engagement and feedback into the national </w:t>
      </w:r>
      <w:r w:rsidRPr="00984141">
        <w:rPr>
          <w:rFonts w:ascii="Century Gothic" w:hAnsi="Century Gothic" w:cs="Arial"/>
          <w:szCs w:val="24"/>
        </w:rPr>
        <w:t xml:space="preserve">dementia 10-year strategy for Scotland </w:t>
      </w:r>
      <w:hyperlink r:id="rId35" w:history="1">
        <w:r w:rsidRPr="00984141">
          <w:rPr>
            <w:rStyle w:val="Hyperlink"/>
            <w:rFonts w:ascii="Century Gothic" w:hAnsi="Century Gothic" w:cs="Arial"/>
            <w:szCs w:val="24"/>
          </w:rPr>
          <w:t>‘Everyone’s Story’</w:t>
        </w:r>
      </w:hyperlink>
      <w:r w:rsidRPr="00984141">
        <w:rPr>
          <w:rStyle w:val="Hyperlink"/>
          <w:rFonts w:ascii="Century Gothic" w:hAnsi="Century Gothic" w:cs="Arial"/>
          <w:szCs w:val="24"/>
        </w:rPr>
        <w:t>.</w:t>
      </w:r>
      <w:r w:rsidRPr="00984141">
        <w:rPr>
          <w:rFonts w:ascii="Century Gothic" w:hAnsi="Century Gothic" w:cs="Arial"/>
          <w:szCs w:val="24"/>
        </w:rPr>
        <w:t xml:space="preserve"> </w:t>
      </w:r>
    </w:p>
    <w:p w14:paraId="7BFEF482" w14:textId="77777777" w:rsidR="00517986" w:rsidRPr="00984141" w:rsidRDefault="00517986" w:rsidP="00517986">
      <w:pPr>
        <w:ind w:left="720"/>
        <w:jc w:val="both"/>
        <w:rPr>
          <w:rFonts w:ascii="Century Gothic" w:hAnsi="Century Gothic" w:cs="Arial"/>
          <w:sz w:val="24"/>
          <w:szCs w:val="24"/>
        </w:rPr>
      </w:pPr>
    </w:p>
    <w:p w14:paraId="7EF70BDE" w14:textId="77777777" w:rsidR="00517986" w:rsidRPr="00984141" w:rsidRDefault="00517986" w:rsidP="00517986">
      <w:pPr>
        <w:pStyle w:val="Normalbulletpoint"/>
        <w:numPr>
          <w:ilvl w:val="0"/>
          <w:numId w:val="0"/>
        </w:numPr>
        <w:jc w:val="both"/>
        <w:rPr>
          <w:rFonts w:ascii="Century Gothic" w:hAnsi="Century Gothic" w:cs="Arial"/>
          <w:szCs w:val="24"/>
        </w:rPr>
      </w:pPr>
      <w:r w:rsidRPr="00984141">
        <w:rPr>
          <w:rFonts w:ascii="Century Gothic" w:hAnsi="Century Gothic" w:cs="Arial"/>
          <w:szCs w:val="24"/>
        </w:rPr>
        <w:t>Supporting this engagement allowed for input into the national strategy along with gaining a snapshot of experience at the local East Ayrshire level and enabling discussions on dementia friendly communities.</w:t>
      </w:r>
    </w:p>
    <w:p w14:paraId="668F5263" w14:textId="77777777" w:rsidR="00517986" w:rsidRPr="00984141" w:rsidRDefault="00517986" w:rsidP="00517986">
      <w:pPr>
        <w:rPr>
          <w:rFonts w:ascii="Century Gothic" w:hAnsi="Century Gothic" w:cs="Arial"/>
          <w:sz w:val="24"/>
          <w:szCs w:val="24"/>
        </w:rPr>
      </w:pPr>
    </w:p>
    <w:p w14:paraId="23587ADB" w14:textId="3B40C27A" w:rsidR="00517986" w:rsidRPr="00984141" w:rsidRDefault="00517986" w:rsidP="00517986">
      <w:pPr>
        <w:spacing w:after="0" w:line="240" w:lineRule="auto"/>
        <w:jc w:val="both"/>
        <w:rPr>
          <w:rFonts w:ascii="Century Gothic" w:hAnsi="Century Gothic" w:cs="Arial"/>
          <w:sz w:val="24"/>
          <w:szCs w:val="24"/>
        </w:rPr>
      </w:pPr>
      <w:r w:rsidRPr="00984141">
        <w:rPr>
          <w:rFonts w:ascii="Century Gothic" w:hAnsi="Century Gothic" w:cs="Arial"/>
          <w:sz w:val="24"/>
          <w:szCs w:val="24"/>
        </w:rPr>
        <w:t>Additionally, it provided the opportunity for collaboration with not only Scottish Care and Age Scotland but our local Third Sector providers: Alzheimer’s Scotland, East Ayrshire Carers Centre and East Ayrshire Advocacy Services.</w:t>
      </w:r>
    </w:p>
    <w:p w14:paraId="146DE3B3" w14:textId="77777777" w:rsidR="00517986" w:rsidRPr="00984141" w:rsidRDefault="00517986" w:rsidP="00517986">
      <w:pPr>
        <w:pStyle w:val="ListParagraph"/>
        <w:rPr>
          <w:rFonts w:ascii="Century Gothic" w:hAnsi="Century Gothic" w:cs="Arial"/>
          <w:sz w:val="24"/>
          <w:szCs w:val="24"/>
        </w:rPr>
      </w:pPr>
    </w:p>
    <w:p w14:paraId="56C51016" w14:textId="71BF4820" w:rsidR="00517986" w:rsidRPr="00984141" w:rsidRDefault="00517986" w:rsidP="00517986">
      <w:pPr>
        <w:spacing w:after="0" w:line="240" w:lineRule="auto"/>
        <w:jc w:val="both"/>
        <w:rPr>
          <w:rFonts w:ascii="Century Gothic" w:hAnsi="Century Gothic" w:cs="Arial"/>
          <w:sz w:val="24"/>
          <w:szCs w:val="24"/>
        </w:rPr>
      </w:pPr>
      <w:r w:rsidRPr="00984141">
        <w:rPr>
          <w:rFonts w:ascii="Century Gothic" w:hAnsi="Century Gothic" w:cs="Arial"/>
          <w:sz w:val="24"/>
          <w:szCs w:val="24"/>
        </w:rPr>
        <w:t xml:space="preserve">Three events </w:t>
      </w:r>
      <w:r w:rsidR="00C419CF" w:rsidRPr="00984141">
        <w:rPr>
          <w:rFonts w:ascii="Century Gothic" w:hAnsi="Century Gothic" w:cs="Arial"/>
          <w:sz w:val="24"/>
          <w:szCs w:val="24"/>
        </w:rPr>
        <w:t>were</w:t>
      </w:r>
      <w:r w:rsidRPr="00984141">
        <w:rPr>
          <w:rFonts w:ascii="Century Gothic" w:hAnsi="Century Gothic" w:cs="Arial"/>
          <w:sz w:val="24"/>
          <w:szCs w:val="24"/>
        </w:rPr>
        <w:t xml:space="preserve"> held in Galston, Kilmarnock and Cumnock with total attendance of 38 members of the public. This comprised of people living with dementia, unpaid carers, friends and family. From across the Partnership and Third Sector 31 members of staff attended.</w:t>
      </w:r>
    </w:p>
    <w:p w14:paraId="049AF3CD" w14:textId="77777777" w:rsidR="005D7F88" w:rsidRPr="00984141" w:rsidRDefault="005D7F88" w:rsidP="007A21E0">
      <w:pPr>
        <w:spacing w:line="276" w:lineRule="auto"/>
        <w:jc w:val="both"/>
        <w:rPr>
          <w:rFonts w:ascii="Century Gothic" w:hAnsi="Century Gothic" w:cs="Arial"/>
          <w:color w:val="0070C0"/>
          <w:sz w:val="28"/>
          <w:szCs w:val="28"/>
        </w:rPr>
      </w:pPr>
    </w:p>
    <w:p w14:paraId="7D6BFE7E" w14:textId="293A4A9C" w:rsidR="00696E94" w:rsidRPr="00984141" w:rsidRDefault="00C419CF" w:rsidP="00E845B7">
      <w:pPr>
        <w:pStyle w:val="Heading3"/>
      </w:pPr>
      <w:bookmarkStart w:id="30" w:name="_Toc192085615"/>
      <w:r w:rsidRPr="00984141">
        <w:t xml:space="preserve">We Heard What Was </w:t>
      </w:r>
      <w:r w:rsidR="007B4EAA" w:rsidRPr="00984141">
        <w:t xml:space="preserve">Important to </w:t>
      </w:r>
      <w:r w:rsidRPr="00984141">
        <w:t>C</w:t>
      </w:r>
      <w:r w:rsidR="007B4EAA" w:rsidRPr="00984141">
        <w:t>arers</w:t>
      </w:r>
      <w:bookmarkEnd w:id="30"/>
    </w:p>
    <w:p w14:paraId="11472985" w14:textId="77777777" w:rsidR="00C419CF" w:rsidRPr="00984141" w:rsidRDefault="00C419CF" w:rsidP="00C419CF">
      <w:pPr>
        <w:pStyle w:val="ListParagraph"/>
        <w:spacing w:after="0" w:line="240" w:lineRule="auto"/>
        <w:ind w:left="0"/>
        <w:contextualSpacing w:val="0"/>
        <w:jc w:val="both"/>
        <w:rPr>
          <w:rFonts w:ascii="Century Gothic" w:hAnsi="Century Gothic" w:cs="Arial"/>
          <w:sz w:val="24"/>
          <w:szCs w:val="24"/>
        </w:rPr>
      </w:pPr>
    </w:p>
    <w:p w14:paraId="34497F85" w14:textId="5471F637" w:rsidR="00517986" w:rsidRPr="00984141" w:rsidRDefault="00C419CF" w:rsidP="00C419CF">
      <w:pPr>
        <w:pStyle w:val="ListParagraph"/>
        <w:spacing w:after="0" w:line="240" w:lineRule="auto"/>
        <w:ind w:left="0"/>
        <w:contextualSpacing w:val="0"/>
        <w:jc w:val="both"/>
        <w:rPr>
          <w:rFonts w:ascii="Century Gothic" w:hAnsi="Century Gothic" w:cs="Arial"/>
          <w:sz w:val="24"/>
          <w:szCs w:val="24"/>
        </w:rPr>
      </w:pPr>
      <w:r w:rsidRPr="00984141">
        <w:rPr>
          <w:rFonts w:ascii="Century Gothic" w:hAnsi="Century Gothic" w:cs="Arial"/>
          <w:sz w:val="24"/>
          <w:szCs w:val="24"/>
        </w:rPr>
        <w:t>The</w:t>
      </w:r>
      <w:r w:rsidR="00517986" w:rsidRPr="00984141">
        <w:rPr>
          <w:rFonts w:ascii="Century Gothic" w:hAnsi="Century Gothic" w:cs="Arial"/>
          <w:sz w:val="24"/>
          <w:szCs w:val="24"/>
        </w:rPr>
        <w:t xml:space="preserve"> format was consistent across the three events however a flexible approach was required as there were instances of more time being required, quite upsetting subject matter</w:t>
      </w:r>
      <w:r w:rsidR="00C86379" w:rsidRPr="00984141">
        <w:rPr>
          <w:rFonts w:ascii="Century Gothic" w:hAnsi="Century Gothic" w:cs="Arial"/>
          <w:sz w:val="24"/>
          <w:szCs w:val="24"/>
        </w:rPr>
        <w:t>s</w:t>
      </w:r>
      <w:r w:rsidR="00517986" w:rsidRPr="00984141">
        <w:rPr>
          <w:rFonts w:ascii="Century Gothic" w:hAnsi="Century Gothic" w:cs="Arial"/>
          <w:sz w:val="24"/>
          <w:szCs w:val="24"/>
        </w:rPr>
        <w:t xml:space="preserve"> being discussed and joyful moments. </w:t>
      </w:r>
    </w:p>
    <w:p w14:paraId="32BE30A5" w14:textId="77777777" w:rsidR="00CA3499" w:rsidRPr="00984141" w:rsidRDefault="00CA3499" w:rsidP="00CA3499">
      <w:pPr>
        <w:rPr>
          <w:rFonts w:ascii="Century Gothic" w:hAnsi="Century Gothic" w:cs="Arial"/>
          <w:b/>
          <w:sz w:val="24"/>
          <w:szCs w:val="24"/>
        </w:rPr>
      </w:pPr>
    </w:p>
    <w:p w14:paraId="0F65D34C" w14:textId="52EEEB1A" w:rsidR="00C86379" w:rsidRPr="00984141" w:rsidRDefault="00C86379" w:rsidP="00CA3499">
      <w:pPr>
        <w:rPr>
          <w:rFonts w:ascii="Century Gothic" w:hAnsi="Century Gothic" w:cs="Arial"/>
          <w:b/>
          <w:sz w:val="24"/>
          <w:szCs w:val="24"/>
        </w:rPr>
      </w:pPr>
      <w:r w:rsidRPr="00984141">
        <w:rPr>
          <w:rFonts w:ascii="Century Gothic" w:hAnsi="Century Gothic" w:cs="Arial"/>
          <w:b/>
          <w:sz w:val="24"/>
          <w:szCs w:val="24"/>
        </w:rPr>
        <w:t>We heard:</w:t>
      </w:r>
    </w:p>
    <w:p w14:paraId="12260241" w14:textId="77777777" w:rsidR="00C86379" w:rsidRPr="00984141" w:rsidRDefault="00C86379" w:rsidP="00517986">
      <w:pPr>
        <w:pStyle w:val="ListParagraph"/>
        <w:rPr>
          <w:rFonts w:ascii="Century Gothic" w:hAnsi="Century Gothic" w:cs="Arial"/>
          <w:b/>
          <w:sz w:val="24"/>
          <w:szCs w:val="24"/>
        </w:rPr>
      </w:pPr>
    </w:p>
    <w:p w14:paraId="1214F180" w14:textId="31F7EA1C" w:rsidR="00517986" w:rsidRPr="00984141" w:rsidRDefault="00517986" w:rsidP="00C86379">
      <w:pPr>
        <w:pStyle w:val="ListParagraph"/>
        <w:numPr>
          <w:ilvl w:val="0"/>
          <w:numId w:val="29"/>
        </w:numPr>
        <w:rPr>
          <w:rFonts w:ascii="Century Gothic" w:hAnsi="Century Gothic" w:cs="Arial"/>
          <w:color w:val="000000"/>
          <w:sz w:val="24"/>
          <w:szCs w:val="24"/>
        </w:rPr>
      </w:pPr>
      <w:r w:rsidRPr="00984141">
        <w:rPr>
          <w:rFonts w:ascii="Century Gothic" w:hAnsi="Century Gothic" w:cs="Arial"/>
          <w:b/>
          <w:sz w:val="24"/>
          <w:szCs w:val="24"/>
        </w:rPr>
        <w:t>Individual experience</w:t>
      </w:r>
      <w:r w:rsidRPr="00984141">
        <w:rPr>
          <w:rFonts w:ascii="Century Gothic" w:hAnsi="Century Gothic" w:cs="Arial"/>
          <w:sz w:val="24"/>
          <w:szCs w:val="24"/>
        </w:rPr>
        <w:t xml:space="preserve"> – importance of understanding the individual’s perspective with dementia being a </w:t>
      </w:r>
      <w:r w:rsidRPr="00984141">
        <w:rPr>
          <w:rFonts w:ascii="Century Gothic" w:hAnsi="Century Gothic" w:cs="Arial"/>
          <w:color w:val="000000"/>
          <w:sz w:val="24"/>
          <w:szCs w:val="24"/>
        </w:rPr>
        <w:t>varied and different experience for each individual.</w:t>
      </w:r>
    </w:p>
    <w:p w14:paraId="48817006" w14:textId="77777777" w:rsidR="00517986" w:rsidRPr="00984141" w:rsidRDefault="00517986" w:rsidP="00517986">
      <w:pPr>
        <w:pStyle w:val="ListParagraph"/>
        <w:numPr>
          <w:ilvl w:val="0"/>
          <w:numId w:val="22"/>
        </w:numPr>
        <w:spacing w:after="0" w:line="240" w:lineRule="auto"/>
        <w:jc w:val="both"/>
        <w:rPr>
          <w:rFonts w:ascii="Century Gothic" w:hAnsi="Century Gothic" w:cs="Arial"/>
          <w:sz w:val="24"/>
          <w:szCs w:val="24"/>
        </w:rPr>
      </w:pPr>
      <w:r w:rsidRPr="00984141">
        <w:rPr>
          <w:rFonts w:ascii="Century Gothic" w:hAnsi="Century Gothic" w:cs="Arial"/>
          <w:b/>
          <w:sz w:val="24"/>
          <w:szCs w:val="24"/>
        </w:rPr>
        <w:t>Being an unpaid carer</w:t>
      </w:r>
      <w:r w:rsidRPr="00984141">
        <w:rPr>
          <w:rFonts w:ascii="Century Gothic" w:hAnsi="Century Gothic" w:cs="Arial"/>
          <w:sz w:val="24"/>
          <w:szCs w:val="24"/>
        </w:rPr>
        <w:t xml:space="preserve"> – recognition from services and self, feelings of guilt, being helpless, overwhelmed. Challenges in accessing supports from the practical to emotional.</w:t>
      </w:r>
    </w:p>
    <w:p w14:paraId="28B37CAF" w14:textId="18A83324" w:rsidR="00517986" w:rsidRPr="00984141" w:rsidRDefault="00517986" w:rsidP="00517986">
      <w:pPr>
        <w:pStyle w:val="ListParagraph"/>
        <w:numPr>
          <w:ilvl w:val="0"/>
          <w:numId w:val="22"/>
        </w:numPr>
        <w:spacing w:after="0" w:line="240" w:lineRule="auto"/>
        <w:jc w:val="both"/>
        <w:rPr>
          <w:rFonts w:ascii="Century Gothic" w:hAnsi="Century Gothic" w:cs="Arial"/>
          <w:sz w:val="24"/>
          <w:szCs w:val="24"/>
        </w:rPr>
      </w:pPr>
      <w:r w:rsidRPr="00984141">
        <w:rPr>
          <w:rFonts w:ascii="Century Gothic" w:hAnsi="Century Gothic" w:cs="Arial"/>
          <w:b/>
          <w:sz w:val="24"/>
          <w:szCs w:val="24"/>
        </w:rPr>
        <w:t>Support from Services</w:t>
      </w:r>
      <w:r w:rsidRPr="00984141">
        <w:rPr>
          <w:rFonts w:ascii="Century Gothic" w:hAnsi="Century Gothic" w:cs="Arial"/>
          <w:sz w:val="24"/>
          <w:szCs w:val="24"/>
        </w:rPr>
        <w:t xml:space="preserve"> – time spent waiting for diagnosis</w:t>
      </w:r>
      <w:r w:rsidR="00C86379" w:rsidRPr="00984141">
        <w:rPr>
          <w:rFonts w:ascii="Century Gothic" w:hAnsi="Century Gothic" w:cs="Arial"/>
          <w:sz w:val="24"/>
          <w:szCs w:val="24"/>
        </w:rPr>
        <w:t xml:space="preserve"> was an issue</w:t>
      </w:r>
      <w:r w:rsidRPr="00984141">
        <w:rPr>
          <w:rFonts w:ascii="Century Gothic" w:hAnsi="Century Gothic" w:cs="Arial"/>
          <w:sz w:val="24"/>
          <w:szCs w:val="24"/>
        </w:rPr>
        <w:t xml:space="preserve">; overwhelmed by </w:t>
      </w:r>
      <w:r w:rsidR="006451FA">
        <w:rPr>
          <w:rFonts w:ascii="Century Gothic" w:hAnsi="Century Gothic" w:cs="Arial"/>
          <w:sz w:val="24"/>
          <w:szCs w:val="24"/>
        </w:rPr>
        <w:t>s</w:t>
      </w:r>
      <w:r w:rsidRPr="00984141">
        <w:rPr>
          <w:rFonts w:ascii="Century Gothic" w:hAnsi="Century Gothic" w:cs="Arial"/>
          <w:sz w:val="24"/>
          <w:szCs w:val="24"/>
        </w:rPr>
        <w:t>upports/signposting; tailoring support to the individual</w:t>
      </w:r>
      <w:r w:rsidR="00C86379" w:rsidRPr="00984141">
        <w:rPr>
          <w:rFonts w:ascii="Century Gothic" w:hAnsi="Century Gothic" w:cs="Arial"/>
          <w:sz w:val="24"/>
          <w:szCs w:val="24"/>
        </w:rPr>
        <w:t xml:space="preserve"> was needed</w:t>
      </w:r>
      <w:r w:rsidRPr="00984141">
        <w:rPr>
          <w:rFonts w:ascii="Century Gothic" w:hAnsi="Century Gothic" w:cs="Arial"/>
          <w:sz w:val="24"/>
          <w:szCs w:val="24"/>
        </w:rPr>
        <w:t xml:space="preserve">; awareness of early onset dementia; budget restrictions on </w:t>
      </w:r>
      <w:r w:rsidRPr="00984141">
        <w:rPr>
          <w:rFonts w:ascii="Century Gothic" w:hAnsi="Century Gothic" w:cs="Arial"/>
          <w:sz w:val="24"/>
          <w:szCs w:val="24"/>
        </w:rPr>
        <w:lastRenderedPageBreak/>
        <w:t>support received; attitudes and behaviours of professionals; need for ongoing and consistent relationships.</w:t>
      </w:r>
    </w:p>
    <w:p w14:paraId="08C30BA3" w14:textId="77777777" w:rsidR="00517986" w:rsidRPr="00984141" w:rsidRDefault="00517986" w:rsidP="00517986">
      <w:pPr>
        <w:pStyle w:val="ListParagraph"/>
        <w:numPr>
          <w:ilvl w:val="0"/>
          <w:numId w:val="25"/>
        </w:numPr>
        <w:rPr>
          <w:rFonts w:ascii="Century Gothic" w:hAnsi="Century Gothic" w:cs="Arial"/>
          <w:sz w:val="24"/>
          <w:szCs w:val="24"/>
        </w:rPr>
      </w:pPr>
      <w:r w:rsidRPr="00984141">
        <w:rPr>
          <w:rFonts w:ascii="Century Gothic" w:hAnsi="Century Gothic" w:cs="Arial"/>
          <w:b/>
          <w:sz w:val="24"/>
          <w:szCs w:val="24"/>
        </w:rPr>
        <w:t>Social Connections</w:t>
      </w:r>
      <w:r w:rsidRPr="00984141">
        <w:rPr>
          <w:rFonts w:ascii="Century Gothic" w:hAnsi="Century Gothic" w:cs="Arial"/>
          <w:sz w:val="24"/>
          <w:szCs w:val="24"/>
        </w:rPr>
        <w:t xml:space="preserve"> - Importance of neighbours, wider community along with targeted peer support groups to feel comfortable and safe to socialise.</w:t>
      </w:r>
    </w:p>
    <w:p w14:paraId="3DA21952" w14:textId="77777777" w:rsidR="00517986" w:rsidRPr="00984141" w:rsidRDefault="00517986" w:rsidP="00517986">
      <w:pPr>
        <w:pStyle w:val="ListParagraph"/>
        <w:numPr>
          <w:ilvl w:val="0"/>
          <w:numId w:val="24"/>
        </w:numPr>
        <w:rPr>
          <w:rFonts w:ascii="Century Gothic" w:hAnsi="Century Gothic" w:cs="Arial"/>
          <w:sz w:val="24"/>
          <w:szCs w:val="24"/>
        </w:rPr>
      </w:pPr>
      <w:r w:rsidRPr="00984141">
        <w:rPr>
          <w:rFonts w:ascii="Century Gothic" w:hAnsi="Century Gothic" w:cs="Arial"/>
          <w:b/>
          <w:sz w:val="24"/>
          <w:szCs w:val="24"/>
        </w:rPr>
        <w:t>Finances</w:t>
      </w:r>
      <w:r w:rsidRPr="00984141">
        <w:rPr>
          <w:rFonts w:ascii="Century Gothic" w:hAnsi="Century Gothic" w:cs="Arial"/>
          <w:sz w:val="24"/>
          <w:szCs w:val="24"/>
        </w:rPr>
        <w:t xml:space="preserve"> - Financial impact of dementia and caring with the earning potential in a family often dramatically reduced.</w:t>
      </w:r>
    </w:p>
    <w:p w14:paraId="0EB245F8" w14:textId="77777777" w:rsidR="00517986" w:rsidRPr="00984141" w:rsidRDefault="00517986" w:rsidP="00517986">
      <w:pPr>
        <w:pStyle w:val="ListParagraph"/>
        <w:numPr>
          <w:ilvl w:val="0"/>
          <w:numId w:val="26"/>
        </w:numPr>
        <w:rPr>
          <w:rFonts w:ascii="Century Gothic" w:hAnsi="Century Gothic" w:cs="Arial"/>
          <w:sz w:val="24"/>
          <w:szCs w:val="24"/>
        </w:rPr>
      </w:pPr>
      <w:r w:rsidRPr="00984141">
        <w:rPr>
          <w:rFonts w:ascii="Century Gothic" w:hAnsi="Century Gothic" w:cs="Arial"/>
          <w:b/>
          <w:sz w:val="24"/>
          <w:szCs w:val="24"/>
        </w:rPr>
        <w:t>Stigma</w:t>
      </w:r>
      <w:r w:rsidRPr="00984141">
        <w:rPr>
          <w:rFonts w:ascii="Century Gothic" w:hAnsi="Century Gothic" w:cs="Arial"/>
          <w:sz w:val="24"/>
          <w:szCs w:val="24"/>
        </w:rPr>
        <w:t xml:space="preserve"> - a</w:t>
      </w:r>
      <w:r w:rsidRPr="00984141">
        <w:rPr>
          <w:rFonts w:ascii="Century Gothic" w:hAnsi="Century Gothic" w:cs="Arial"/>
          <w:color w:val="000000" w:themeColor="text1"/>
          <w:sz w:val="24"/>
          <w:szCs w:val="24"/>
        </w:rPr>
        <w:t xml:space="preserve">round the individual with dementia and carer, the reactions from </w:t>
      </w:r>
      <w:r w:rsidRPr="00984141">
        <w:rPr>
          <w:rFonts w:ascii="Century Gothic" w:hAnsi="Century Gothic" w:cs="Arial"/>
          <w:sz w:val="24"/>
          <w:szCs w:val="24"/>
        </w:rPr>
        <w:t>within their own families, friends and wider communities often resulting in support networks becoming smaller.</w:t>
      </w:r>
    </w:p>
    <w:p w14:paraId="6832F323" w14:textId="77777777" w:rsidR="00517986" w:rsidRPr="00984141" w:rsidRDefault="00517986" w:rsidP="00517986">
      <w:pPr>
        <w:jc w:val="both"/>
        <w:rPr>
          <w:rFonts w:ascii="Century Gothic" w:hAnsi="Century Gothic" w:cs="Arial"/>
          <w:sz w:val="24"/>
          <w:szCs w:val="24"/>
        </w:rPr>
      </w:pPr>
    </w:p>
    <w:p w14:paraId="05A680D3" w14:textId="77777777" w:rsidR="00517986" w:rsidRPr="00984141" w:rsidRDefault="00517986" w:rsidP="00C419CF">
      <w:pPr>
        <w:pStyle w:val="ListParagraph"/>
        <w:spacing w:after="0" w:line="240" w:lineRule="auto"/>
        <w:ind w:left="0"/>
        <w:contextualSpacing w:val="0"/>
        <w:jc w:val="both"/>
        <w:rPr>
          <w:rFonts w:ascii="Century Gothic" w:hAnsi="Century Gothic" w:cs="Arial"/>
          <w:sz w:val="24"/>
          <w:szCs w:val="24"/>
        </w:rPr>
      </w:pPr>
      <w:r w:rsidRPr="00984141">
        <w:rPr>
          <w:rFonts w:ascii="Century Gothic" w:hAnsi="Century Gothic" w:cs="Arial"/>
          <w:b/>
          <w:sz w:val="24"/>
          <w:szCs w:val="24"/>
        </w:rPr>
        <w:t>Strategy Thematic Priorities</w:t>
      </w:r>
      <w:r w:rsidRPr="00984141">
        <w:rPr>
          <w:rFonts w:ascii="Century Gothic" w:hAnsi="Century Gothic" w:cs="Arial"/>
          <w:sz w:val="24"/>
          <w:szCs w:val="24"/>
        </w:rPr>
        <w:t xml:space="preserve">, </w:t>
      </w:r>
      <w:r w:rsidRPr="00984141">
        <w:rPr>
          <w:rFonts w:ascii="Century Gothic" w:eastAsia="FS Me" w:hAnsi="Century Gothic" w:cs="Arial"/>
          <w:sz w:val="24"/>
          <w:szCs w:val="24"/>
        </w:rPr>
        <w:t>participants considered the eight thematic priorities in the Strategy’s Delivery Plan sharing their experiences, their ideas, and their suggestions.</w:t>
      </w:r>
    </w:p>
    <w:p w14:paraId="4F12AAA6" w14:textId="77777777" w:rsidR="00C419CF" w:rsidRPr="00984141" w:rsidRDefault="00C419CF" w:rsidP="00C419CF">
      <w:pPr>
        <w:pStyle w:val="ListParagraph"/>
        <w:spacing w:after="0" w:line="240" w:lineRule="auto"/>
        <w:ind w:left="0"/>
        <w:contextualSpacing w:val="0"/>
        <w:jc w:val="both"/>
        <w:rPr>
          <w:rFonts w:ascii="Century Gothic" w:hAnsi="Century Gothic" w:cs="Arial"/>
          <w:sz w:val="24"/>
          <w:szCs w:val="24"/>
        </w:rPr>
      </w:pPr>
    </w:p>
    <w:p w14:paraId="5FA8E2D6" w14:textId="77777777" w:rsidR="00517986" w:rsidRPr="00984141" w:rsidRDefault="00517986" w:rsidP="00517986">
      <w:pPr>
        <w:pStyle w:val="ListParagraph"/>
        <w:numPr>
          <w:ilvl w:val="0"/>
          <w:numId w:val="27"/>
        </w:numPr>
        <w:spacing w:after="0" w:line="257" w:lineRule="auto"/>
        <w:ind w:left="720"/>
        <w:rPr>
          <w:rFonts w:ascii="Century Gothic" w:eastAsia="FS Me" w:hAnsi="Century Gothic" w:cs="Arial"/>
          <w:b/>
          <w:bCs/>
          <w:sz w:val="24"/>
          <w:szCs w:val="24"/>
        </w:rPr>
      </w:pPr>
      <w:r w:rsidRPr="00984141">
        <w:rPr>
          <w:rFonts w:ascii="Century Gothic" w:hAnsi="Century Gothic" w:cs="Arial"/>
          <w:b/>
          <w:sz w:val="24"/>
          <w:szCs w:val="24"/>
        </w:rPr>
        <w:t>Brain Health</w:t>
      </w:r>
      <w:r w:rsidRPr="00984141">
        <w:rPr>
          <w:rFonts w:ascii="Century Gothic" w:hAnsi="Century Gothic" w:cs="Arial"/>
          <w:sz w:val="24"/>
          <w:szCs w:val="24"/>
        </w:rPr>
        <w:t xml:space="preserve"> - </w:t>
      </w:r>
      <w:r w:rsidRPr="00984141">
        <w:rPr>
          <w:rFonts w:ascii="Century Gothic" w:eastAsia="FS Me" w:hAnsi="Century Gothic" w:cs="Arial"/>
          <w:bCs/>
          <w:sz w:val="24"/>
          <w:szCs w:val="24"/>
        </w:rPr>
        <w:t xml:space="preserve">Little awareness of what this is and what preventative steps you could take. Increased focus needed with more information, sharing of research, promotion, and conversations in a variety of settings within communities from school age onwards. </w:t>
      </w:r>
    </w:p>
    <w:p w14:paraId="6D1310D1" w14:textId="77777777" w:rsidR="00517986" w:rsidRPr="00984141" w:rsidRDefault="00517986" w:rsidP="00517986">
      <w:pPr>
        <w:pStyle w:val="ListParagraph"/>
        <w:numPr>
          <w:ilvl w:val="0"/>
          <w:numId w:val="23"/>
        </w:numPr>
        <w:spacing w:after="0" w:line="257" w:lineRule="auto"/>
        <w:rPr>
          <w:rFonts w:ascii="Century Gothic" w:eastAsia="FS Me" w:hAnsi="Century Gothic" w:cs="Arial"/>
          <w:b/>
          <w:bCs/>
          <w:sz w:val="24"/>
          <w:szCs w:val="24"/>
        </w:rPr>
      </w:pPr>
      <w:r w:rsidRPr="00984141">
        <w:rPr>
          <w:rFonts w:ascii="Century Gothic" w:eastAsia="FS Me" w:hAnsi="Century Gothic" w:cs="Arial"/>
          <w:b/>
          <w:bCs/>
          <w:sz w:val="24"/>
          <w:szCs w:val="24"/>
        </w:rPr>
        <w:t xml:space="preserve">Care Partners / Unpaid Carers – </w:t>
      </w:r>
      <w:r w:rsidRPr="00984141">
        <w:rPr>
          <w:rFonts w:ascii="Century Gothic" w:eastAsia="FS Me" w:hAnsi="Century Gothic" w:cs="Arial"/>
          <w:bCs/>
          <w:sz w:val="24"/>
          <w:szCs w:val="24"/>
        </w:rPr>
        <w:t>Language used and assumptions made impacting on that individual’s autonomy. Challenges around interacting with services, need for clear communication and supportive staff. Benefits of local support services. Impact on carer’s health in particular mental health.</w:t>
      </w:r>
    </w:p>
    <w:p w14:paraId="0F792368" w14:textId="77777777" w:rsidR="00517986" w:rsidRPr="00984141" w:rsidRDefault="00517986" w:rsidP="00517986">
      <w:pPr>
        <w:pStyle w:val="ListParagraph"/>
        <w:numPr>
          <w:ilvl w:val="0"/>
          <w:numId w:val="23"/>
        </w:numPr>
        <w:spacing w:after="0" w:line="257" w:lineRule="auto"/>
        <w:rPr>
          <w:rFonts w:ascii="Century Gothic" w:eastAsia="FS Me" w:hAnsi="Century Gothic" w:cs="Arial"/>
          <w:b/>
          <w:bCs/>
          <w:sz w:val="24"/>
          <w:szCs w:val="24"/>
        </w:rPr>
      </w:pPr>
      <w:r w:rsidRPr="00984141">
        <w:rPr>
          <w:rFonts w:ascii="Century Gothic" w:eastAsia="FS Me" w:hAnsi="Century Gothic" w:cs="Arial"/>
          <w:b/>
          <w:bCs/>
          <w:sz w:val="24"/>
          <w:szCs w:val="24"/>
        </w:rPr>
        <w:t xml:space="preserve">Workforce – </w:t>
      </w:r>
      <w:r w:rsidRPr="00984141">
        <w:rPr>
          <w:rFonts w:ascii="Century Gothic" w:eastAsia="FS Me" w:hAnsi="Century Gothic" w:cs="Arial"/>
          <w:bCs/>
          <w:sz w:val="24"/>
          <w:szCs w:val="24"/>
        </w:rPr>
        <w:t>Value of time being taken, flexible approach, regular training and awareness, including family and carers in discussions, importance of clear communication and information especially at transitions. Care at Home and Older People’s Mental Health teams highlighted as being of real importance.</w:t>
      </w:r>
    </w:p>
    <w:p w14:paraId="354FFB76" w14:textId="77777777" w:rsidR="00517986" w:rsidRPr="00984141" w:rsidRDefault="00517986" w:rsidP="00517986">
      <w:pPr>
        <w:pStyle w:val="ListParagraph"/>
        <w:numPr>
          <w:ilvl w:val="0"/>
          <w:numId w:val="23"/>
        </w:numPr>
        <w:spacing w:after="0" w:line="257" w:lineRule="auto"/>
        <w:rPr>
          <w:rFonts w:ascii="Century Gothic" w:eastAsia="FS Me" w:hAnsi="Century Gothic" w:cs="Arial"/>
          <w:b/>
          <w:bCs/>
          <w:sz w:val="24"/>
          <w:szCs w:val="24"/>
        </w:rPr>
      </w:pPr>
      <w:r w:rsidRPr="00984141">
        <w:rPr>
          <w:rFonts w:ascii="Century Gothic" w:eastAsia="FS Me" w:hAnsi="Century Gothic" w:cs="Arial"/>
          <w:b/>
          <w:bCs/>
          <w:sz w:val="24"/>
          <w:szCs w:val="24"/>
        </w:rPr>
        <w:t xml:space="preserve">Resilient Communities - </w:t>
      </w:r>
      <w:r w:rsidRPr="00984141">
        <w:rPr>
          <w:rFonts w:ascii="Century Gothic" w:eastAsia="FS Me" w:hAnsi="Century Gothic" w:cs="Arial"/>
          <w:sz w:val="24"/>
          <w:szCs w:val="24"/>
        </w:rPr>
        <w:t>Importance of our communities and neighbours as a source of support, need for awareness training in particular businesses highlighted. Value of hubs and centres providing safe and supportive spaces.</w:t>
      </w:r>
    </w:p>
    <w:p w14:paraId="586EBDED" w14:textId="77777777" w:rsidR="00517986" w:rsidRPr="00984141" w:rsidRDefault="00517986" w:rsidP="00517986">
      <w:pPr>
        <w:pStyle w:val="ListParagraph"/>
        <w:numPr>
          <w:ilvl w:val="0"/>
          <w:numId w:val="23"/>
        </w:numPr>
        <w:spacing w:after="0" w:line="257" w:lineRule="auto"/>
        <w:rPr>
          <w:rFonts w:ascii="Century Gothic" w:eastAsia="FS Me" w:hAnsi="Century Gothic" w:cs="Arial"/>
          <w:b/>
          <w:bCs/>
          <w:sz w:val="24"/>
          <w:szCs w:val="24"/>
        </w:rPr>
      </w:pPr>
      <w:r w:rsidRPr="00984141">
        <w:rPr>
          <w:rFonts w:ascii="Century Gothic" w:eastAsia="FS Me" w:hAnsi="Century Gothic" w:cs="Arial"/>
          <w:b/>
          <w:bCs/>
          <w:sz w:val="24"/>
          <w:szCs w:val="24"/>
        </w:rPr>
        <w:t xml:space="preserve">Challenging Stigma – </w:t>
      </w:r>
      <w:r w:rsidRPr="00984141">
        <w:rPr>
          <w:rFonts w:ascii="Century Gothic" w:eastAsia="FS Me" w:hAnsi="Century Gothic" w:cs="Arial"/>
          <w:bCs/>
          <w:sz w:val="24"/>
          <w:szCs w:val="24"/>
        </w:rPr>
        <w:t>Stigma still being encountered regularly in our communities. Alcohol related dementia particularly highlighted. Benefits of national campaigns but need for local training and awareness raising.</w:t>
      </w:r>
    </w:p>
    <w:p w14:paraId="2B7901B1" w14:textId="77777777" w:rsidR="00517986" w:rsidRPr="00984141" w:rsidRDefault="00517986" w:rsidP="00517986">
      <w:pPr>
        <w:pStyle w:val="ListParagraph"/>
        <w:numPr>
          <w:ilvl w:val="0"/>
          <w:numId w:val="23"/>
        </w:numPr>
        <w:spacing w:after="0" w:line="240" w:lineRule="auto"/>
        <w:rPr>
          <w:rFonts w:ascii="Century Gothic" w:eastAsia="FS Me" w:hAnsi="Century Gothic" w:cs="Arial"/>
          <w:b/>
          <w:bCs/>
          <w:sz w:val="24"/>
          <w:szCs w:val="24"/>
        </w:rPr>
      </w:pPr>
      <w:r w:rsidRPr="00984141">
        <w:rPr>
          <w:rFonts w:ascii="Century Gothic" w:eastAsia="FS Me" w:hAnsi="Century Gothic" w:cs="Arial"/>
          <w:b/>
          <w:bCs/>
          <w:sz w:val="24"/>
          <w:szCs w:val="24"/>
        </w:rPr>
        <w:t xml:space="preserve">Digital - </w:t>
      </w:r>
      <w:r w:rsidRPr="00984141">
        <w:rPr>
          <w:rFonts w:ascii="Century Gothic" w:eastAsia="FS Me" w:hAnsi="Century Gothic" w:cs="Arial"/>
          <w:bCs/>
          <w:sz w:val="24"/>
          <w:szCs w:val="24"/>
        </w:rPr>
        <w:t>Positive impact of digital on daily life such as information available and safety equipment. Still difficult for some older people to understand and access. For a person living with dementia there is a need for older technology to be maintained. Rural connectivity and financial challenges creating barriers.</w:t>
      </w:r>
    </w:p>
    <w:p w14:paraId="5C42BFE9" w14:textId="77777777" w:rsidR="00517986" w:rsidRPr="00984141" w:rsidRDefault="00517986" w:rsidP="00517986">
      <w:pPr>
        <w:pStyle w:val="ListParagraph"/>
        <w:numPr>
          <w:ilvl w:val="0"/>
          <w:numId w:val="23"/>
        </w:numPr>
        <w:spacing w:after="0" w:line="240" w:lineRule="auto"/>
        <w:rPr>
          <w:rFonts w:ascii="Century Gothic" w:eastAsia="FS Me" w:hAnsi="Century Gothic" w:cs="Arial"/>
          <w:b/>
          <w:bCs/>
          <w:sz w:val="24"/>
          <w:szCs w:val="24"/>
        </w:rPr>
      </w:pPr>
      <w:r w:rsidRPr="00984141">
        <w:rPr>
          <w:rFonts w:ascii="Century Gothic" w:eastAsia="FS Me" w:hAnsi="Century Gothic" w:cs="Arial"/>
          <w:b/>
          <w:bCs/>
          <w:sz w:val="24"/>
          <w:szCs w:val="24"/>
        </w:rPr>
        <w:t xml:space="preserve">Diagnosis and Post-Diagnostic Support (PDS) – </w:t>
      </w:r>
      <w:r w:rsidRPr="00984141">
        <w:rPr>
          <w:rFonts w:ascii="Century Gothic" w:eastAsia="FS Me" w:hAnsi="Century Gothic" w:cs="Arial"/>
          <w:bCs/>
          <w:sz w:val="24"/>
          <w:szCs w:val="24"/>
        </w:rPr>
        <w:t xml:space="preserve">time taken to achieve a diagnosis challenging. PDS positive however feeling that one year is not </w:t>
      </w:r>
      <w:r w:rsidRPr="00984141">
        <w:rPr>
          <w:rFonts w:ascii="Century Gothic" w:eastAsia="FS Me" w:hAnsi="Century Gothic" w:cs="Arial"/>
          <w:bCs/>
          <w:sz w:val="24"/>
          <w:szCs w:val="24"/>
        </w:rPr>
        <w:lastRenderedPageBreak/>
        <w:t>enough, also need to include carer and family more with a focus on future planning. Positive experiences around medication supports.</w:t>
      </w:r>
    </w:p>
    <w:p w14:paraId="07C93AF8" w14:textId="77777777" w:rsidR="00517986" w:rsidRPr="00984141" w:rsidRDefault="00517986" w:rsidP="00517986">
      <w:pPr>
        <w:pStyle w:val="ListParagraph"/>
        <w:numPr>
          <w:ilvl w:val="0"/>
          <w:numId w:val="23"/>
        </w:numPr>
        <w:spacing w:after="0" w:line="240" w:lineRule="auto"/>
        <w:rPr>
          <w:rFonts w:ascii="Century Gothic" w:eastAsia="FS Me" w:hAnsi="Century Gothic" w:cs="Arial"/>
          <w:b/>
          <w:sz w:val="24"/>
          <w:szCs w:val="24"/>
        </w:rPr>
      </w:pPr>
      <w:r w:rsidRPr="00984141">
        <w:rPr>
          <w:rFonts w:ascii="Century Gothic" w:eastAsia="FS Me" w:hAnsi="Century Gothic" w:cs="Arial"/>
          <w:b/>
          <w:sz w:val="24"/>
          <w:szCs w:val="24"/>
        </w:rPr>
        <w:t xml:space="preserve">The Hospital Experience – </w:t>
      </w:r>
      <w:r w:rsidRPr="00984141">
        <w:rPr>
          <w:rFonts w:ascii="Century Gothic" w:eastAsia="FS Me" w:hAnsi="Century Gothic" w:cs="Arial"/>
          <w:sz w:val="24"/>
          <w:szCs w:val="24"/>
        </w:rPr>
        <w:t>attending a hospital can be a stressful experience, challenges around being admitted to general wards. Positive experiences with well trained staff in specialist wards. Importance of including family and carers in treatment and discharge planning.</w:t>
      </w:r>
    </w:p>
    <w:p w14:paraId="37FB2AD4" w14:textId="77777777" w:rsidR="002F398D" w:rsidRPr="00984141" w:rsidRDefault="002F398D" w:rsidP="007A21E0">
      <w:pPr>
        <w:spacing w:line="276" w:lineRule="auto"/>
        <w:jc w:val="both"/>
        <w:rPr>
          <w:rFonts w:ascii="Century Gothic" w:hAnsi="Century Gothic" w:cs="Arial"/>
          <w:sz w:val="24"/>
          <w:szCs w:val="24"/>
        </w:rPr>
      </w:pPr>
    </w:p>
    <w:p w14:paraId="7578886D" w14:textId="77777777" w:rsidR="00C86379" w:rsidRPr="00984141" w:rsidRDefault="00C86379" w:rsidP="00C86379">
      <w:pPr>
        <w:rPr>
          <w:rFonts w:ascii="Century Gothic" w:hAnsi="Century Gothic"/>
        </w:rPr>
      </w:pPr>
    </w:p>
    <w:p w14:paraId="6CD27C40" w14:textId="0BE5D6E7" w:rsidR="00474929" w:rsidRPr="001D438C" w:rsidRDefault="001D438C" w:rsidP="007A21E0">
      <w:pPr>
        <w:spacing w:line="276" w:lineRule="auto"/>
        <w:jc w:val="both"/>
        <w:rPr>
          <w:rFonts w:ascii="Century Gothic" w:hAnsi="Century Gothic" w:cs="Arial"/>
          <w:color w:val="215E99" w:themeColor="text2" w:themeTint="BF"/>
          <w:sz w:val="40"/>
          <w:szCs w:val="40"/>
        </w:rPr>
      </w:pPr>
      <w:r>
        <w:rPr>
          <w:rFonts w:ascii="Century Gothic" w:hAnsi="Century Gothic" w:cs="Arial"/>
          <w:color w:val="215E99" w:themeColor="text2" w:themeTint="BF"/>
          <w:sz w:val="40"/>
          <w:szCs w:val="40"/>
        </w:rPr>
        <w:t xml:space="preserve">KEY </w:t>
      </w:r>
      <w:r w:rsidR="00474929" w:rsidRPr="001D438C">
        <w:rPr>
          <w:rFonts w:ascii="Century Gothic" w:hAnsi="Century Gothic" w:cs="Arial"/>
          <w:color w:val="215E99" w:themeColor="text2" w:themeTint="BF"/>
          <w:sz w:val="40"/>
          <w:szCs w:val="40"/>
        </w:rPr>
        <w:t>PRIORITIES</w:t>
      </w:r>
    </w:p>
    <w:p w14:paraId="481AE3C5" w14:textId="7E3C5D41" w:rsidR="00226CF5" w:rsidRPr="00984141" w:rsidRDefault="00226CF5"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To achieve the vision, we will focus improvement actions for carers under these strategic priority areas:</w:t>
      </w:r>
    </w:p>
    <w:p w14:paraId="6BD86F4B" w14:textId="77777777" w:rsidR="00C67EBA" w:rsidRPr="00DE6215" w:rsidRDefault="00C67EBA" w:rsidP="00C67EBA">
      <w:pPr>
        <w:spacing w:line="276" w:lineRule="auto"/>
        <w:jc w:val="both"/>
        <w:rPr>
          <w:rFonts w:ascii="Century Gothic" w:hAnsi="Century Gothic" w:cs="Arial"/>
          <w:b/>
          <w:bCs/>
          <w:sz w:val="28"/>
          <w:szCs w:val="28"/>
        </w:rPr>
      </w:pPr>
      <w:r w:rsidRPr="00DE6215">
        <w:rPr>
          <w:rFonts w:ascii="Century Gothic" w:hAnsi="Century Gothic" w:cs="Arial"/>
          <w:b/>
          <w:bCs/>
          <w:sz w:val="28"/>
          <w:szCs w:val="28"/>
        </w:rPr>
        <w:t xml:space="preserve">Raising Awareness of Unpaid Carers: </w:t>
      </w:r>
    </w:p>
    <w:p w14:paraId="4F177872" w14:textId="1BF9CCF4" w:rsidR="00C67EBA" w:rsidRPr="00DE6215" w:rsidRDefault="00C67EBA" w:rsidP="00C67EBA">
      <w:pPr>
        <w:spacing w:line="276" w:lineRule="auto"/>
        <w:jc w:val="both"/>
        <w:rPr>
          <w:rFonts w:ascii="Century Gothic" w:hAnsi="Century Gothic" w:cs="Arial"/>
          <w:sz w:val="24"/>
          <w:szCs w:val="24"/>
        </w:rPr>
      </w:pPr>
      <w:r w:rsidRPr="00DE6215">
        <w:rPr>
          <w:rFonts w:ascii="Century Gothic" w:hAnsi="Century Gothic" w:cs="Arial"/>
          <w:sz w:val="24"/>
          <w:szCs w:val="24"/>
        </w:rPr>
        <w:t>(The workforce, all organisations involved to ensure a positive and informed experience for carers including identification of carers)</w:t>
      </w:r>
    </w:p>
    <w:p w14:paraId="0C9309B0" w14:textId="77777777" w:rsidR="001D438C" w:rsidRPr="00DE6215" w:rsidRDefault="001D438C" w:rsidP="001D438C">
      <w:pPr>
        <w:spacing w:line="276" w:lineRule="auto"/>
        <w:jc w:val="both"/>
        <w:rPr>
          <w:rFonts w:ascii="Century Gothic" w:hAnsi="Century Gothic" w:cs="Arial"/>
          <w:sz w:val="24"/>
          <w:szCs w:val="24"/>
        </w:rPr>
      </w:pPr>
      <w:r w:rsidRPr="00DE6215">
        <w:rPr>
          <w:rFonts w:ascii="Century Gothic" w:hAnsi="Century Gothic" w:cs="Arial"/>
          <w:sz w:val="24"/>
          <w:szCs w:val="24"/>
        </w:rPr>
        <w:t xml:space="preserve">We know that getting the right support at the right time can make a significant difference to the health and wellbeing of the unpaid carer – sometimes people need help to understand that while they may be a family member, they also have rights and needs, which in the long run will improve outcomes for the cared for person and the carer – taking this whole family approach also helps to reduce the discrimination and stigmas which still exists around being a carer. </w:t>
      </w:r>
    </w:p>
    <w:p w14:paraId="7FE76932" w14:textId="77777777" w:rsidR="001D438C" w:rsidRPr="00DE6215" w:rsidRDefault="001D438C" w:rsidP="001D438C">
      <w:pPr>
        <w:spacing w:line="276" w:lineRule="auto"/>
        <w:jc w:val="both"/>
        <w:rPr>
          <w:rFonts w:ascii="Century Gothic" w:hAnsi="Century Gothic" w:cs="Arial"/>
          <w:sz w:val="24"/>
          <w:szCs w:val="24"/>
        </w:rPr>
      </w:pPr>
      <w:r w:rsidRPr="00DE6215">
        <w:rPr>
          <w:rFonts w:ascii="Century Gothic" w:hAnsi="Century Gothic" w:cs="Arial"/>
          <w:sz w:val="24"/>
          <w:szCs w:val="24"/>
        </w:rPr>
        <w:t>If carers are identified sooner in their caring journey, they will feel better supported and will be able to balance a life alongside their caring.</w:t>
      </w:r>
    </w:p>
    <w:p w14:paraId="0F0AD18E" w14:textId="77777777" w:rsidR="00C67EBA" w:rsidRPr="00DE6215" w:rsidRDefault="00C67EBA" w:rsidP="00C67EBA">
      <w:pPr>
        <w:spacing w:line="276" w:lineRule="auto"/>
        <w:jc w:val="both"/>
        <w:rPr>
          <w:rFonts w:ascii="Century Gothic" w:hAnsi="Century Gothic" w:cs="Arial"/>
          <w:sz w:val="24"/>
          <w:szCs w:val="24"/>
        </w:rPr>
      </w:pPr>
    </w:p>
    <w:p w14:paraId="4FDFEB5C" w14:textId="77777777" w:rsidR="00C67EBA" w:rsidRPr="00DE6215" w:rsidRDefault="00C67EBA" w:rsidP="00C67EBA">
      <w:pPr>
        <w:spacing w:line="276" w:lineRule="auto"/>
        <w:jc w:val="both"/>
        <w:rPr>
          <w:rFonts w:ascii="Century Gothic" w:hAnsi="Century Gothic" w:cs="Arial"/>
          <w:b/>
          <w:bCs/>
          <w:sz w:val="24"/>
          <w:szCs w:val="24"/>
        </w:rPr>
      </w:pPr>
      <w:r w:rsidRPr="00DE6215">
        <w:rPr>
          <w:rFonts w:ascii="Century Gothic" w:hAnsi="Century Gothic" w:cs="Arial"/>
          <w:b/>
          <w:bCs/>
          <w:sz w:val="24"/>
          <w:szCs w:val="24"/>
        </w:rPr>
        <w:t xml:space="preserve">Access to Information and Advice: </w:t>
      </w:r>
    </w:p>
    <w:p w14:paraId="016570BC" w14:textId="59B28B2A" w:rsidR="001D438C" w:rsidRPr="00DE6215" w:rsidRDefault="00EE6F00" w:rsidP="00C67EBA">
      <w:pPr>
        <w:spacing w:line="276" w:lineRule="auto"/>
        <w:jc w:val="both"/>
        <w:rPr>
          <w:rFonts w:ascii="Century Gothic" w:hAnsi="Century Gothic" w:cs="Arial"/>
          <w:sz w:val="24"/>
          <w:szCs w:val="24"/>
        </w:rPr>
      </w:pPr>
      <w:r w:rsidRPr="00EE6F00">
        <w:rPr>
          <w:rFonts w:ascii="Century Gothic" w:hAnsi="Century Gothic" w:cs="Arial"/>
          <w:sz w:val="24"/>
          <w:szCs w:val="24"/>
        </w:rPr>
        <w:t xml:space="preserve">Our goal is to ensure that all unpaid carers in East Ayrshire have timely and easy access to high-quality, relevant information and advice that empowers them to effectively manage their caring roles. This includes </w:t>
      </w:r>
      <w:r>
        <w:rPr>
          <w:rFonts w:ascii="Century Gothic" w:hAnsi="Century Gothic" w:cs="Arial"/>
          <w:sz w:val="24"/>
          <w:szCs w:val="24"/>
        </w:rPr>
        <w:t xml:space="preserve">the availability of </w:t>
      </w:r>
      <w:r w:rsidRPr="00EE6F00">
        <w:rPr>
          <w:rFonts w:ascii="Century Gothic" w:hAnsi="Century Gothic" w:cs="Arial"/>
          <w:sz w:val="24"/>
          <w:szCs w:val="24"/>
        </w:rPr>
        <w:t>user-friendly</w:t>
      </w:r>
      <w:r>
        <w:rPr>
          <w:rFonts w:ascii="Century Gothic" w:hAnsi="Century Gothic" w:cs="Arial"/>
          <w:sz w:val="24"/>
          <w:szCs w:val="24"/>
        </w:rPr>
        <w:t xml:space="preserve"> </w:t>
      </w:r>
      <w:r w:rsidRPr="00EE6F00">
        <w:rPr>
          <w:rFonts w:ascii="Century Gothic" w:hAnsi="Century Gothic" w:cs="Arial"/>
          <w:sz w:val="24"/>
          <w:szCs w:val="24"/>
        </w:rPr>
        <w:t>information</w:t>
      </w:r>
      <w:r w:rsidR="00530BDB">
        <w:rPr>
          <w:rFonts w:ascii="Century Gothic" w:hAnsi="Century Gothic" w:cs="Arial"/>
          <w:sz w:val="24"/>
          <w:szCs w:val="24"/>
        </w:rPr>
        <w:t xml:space="preserve"> within universal services and the community which </w:t>
      </w:r>
      <w:r w:rsidRPr="00EE6F00">
        <w:rPr>
          <w:rFonts w:ascii="Century Gothic" w:hAnsi="Century Gothic" w:cs="Arial"/>
          <w:sz w:val="24"/>
          <w:szCs w:val="24"/>
        </w:rPr>
        <w:t>consolidates resources, support services, and guidance tailored to carers' needs. Additionally, we aim to provide proactive outreach program</w:t>
      </w:r>
      <w:r>
        <w:rPr>
          <w:rFonts w:ascii="Century Gothic" w:hAnsi="Century Gothic" w:cs="Arial"/>
          <w:sz w:val="24"/>
          <w:szCs w:val="24"/>
        </w:rPr>
        <w:t>me</w:t>
      </w:r>
      <w:r w:rsidRPr="00EE6F00">
        <w:rPr>
          <w:rFonts w:ascii="Century Gothic" w:hAnsi="Century Gothic" w:cs="Arial"/>
          <w:sz w:val="24"/>
          <w:szCs w:val="24"/>
        </w:rPr>
        <w:t>s, including workshops, seminars, and personali</w:t>
      </w:r>
      <w:r>
        <w:rPr>
          <w:rFonts w:ascii="Century Gothic" w:hAnsi="Century Gothic" w:cs="Arial"/>
          <w:sz w:val="24"/>
          <w:szCs w:val="24"/>
        </w:rPr>
        <w:t>se</w:t>
      </w:r>
      <w:r w:rsidRPr="00EE6F00">
        <w:rPr>
          <w:rFonts w:ascii="Century Gothic" w:hAnsi="Century Gothic" w:cs="Arial"/>
          <w:sz w:val="24"/>
          <w:szCs w:val="24"/>
        </w:rPr>
        <w:t xml:space="preserve">d advice sessions, to address specific concerns and equip carers with the knowledge they need to navigate available support. By offering clear, accessible, and practical information, we </w:t>
      </w:r>
      <w:r w:rsidRPr="00EE6F00">
        <w:rPr>
          <w:rFonts w:ascii="Century Gothic" w:hAnsi="Century Gothic" w:cs="Arial"/>
          <w:sz w:val="24"/>
          <w:szCs w:val="24"/>
        </w:rPr>
        <w:lastRenderedPageBreak/>
        <w:t>strive to enhance carers' confidence, reduce stress, and improve their overall wellbeing.</w:t>
      </w:r>
    </w:p>
    <w:p w14:paraId="44F9ADDD" w14:textId="2FA8FFAE" w:rsidR="00C67EBA" w:rsidRPr="00DE6215" w:rsidRDefault="00C67EBA" w:rsidP="00C67EBA">
      <w:pPr>
        <w:spacing w:line="276" w:lineRule="auto"/>
        <w:jc w:val="both"/>
        <w:rPr>
          <w:rFonts w:ascii="Century Gothic" w:hAnsi="Century Gothic" w:cs="Arial"/>
          <w:b/>
          <w:bCs/>
          <w:sz w:val="24"/>
          <w:szCs w:val="24"/>
        </w:rPr>
      </w:pPr>
      <w:r w:rsidRPr="00DE6215">
        <w:rPr>
          <w:rFonts w:ascii="Century Gothic" w:hAnsi="Century Gothic" w:cs="Arial"/>
          <w:b/>
          <w:bCs/>
          <w:sz w:val="24"/>
          <w:szCs w:val="24"/>
        </w:rPr>
        <w:t xml:space="preserve">Carers Fully Involved in Shaping and Planning Services: </w:t>
      </w:r>
    </w:p>
    <w:p w14:paraId="600FAC69" w14:textId="37D4C320" w:rsidR="00C67EBA" w:rsidRPr="00DE6215" w:rsidRDefault="00530BDB" w:rsidP="00C67EBA">
      <w:pPr>
        <w:spacing w:line="276" w:lineRule="auto"/>
        <w:jc w:val="both"/>
        <w:rPr>
          <w:rFonts w:ascii="Century Gothic" w:hAnsi="Century Gothic" w:cs="Arial"/>
          <w:sz w:val="24"/>
          <w:szCs w:val="24"/>
        </w:rPr>
      </w:pPr>
      <w:r>
        <w:rPr>
          <w:rFonts w:ascii="Century Gothic" w:hAnsi="Century Gothic" w:cs="Arial"/>
          <w:sz w:val="24"/>
          <w:szCs w:val="24"/>
        </w:rPr>
        <w:t>T</w:t>
      </w:r>
      <w:r w:rsidRPr="00530BDB">
        <w:rPr>
          <w:rFonts w:ascii="Century Gothic" w:hAnsi="Century Gothic" w:cs="Arial"/>
          <w:sz w:val="24"/>
          <w:szCs w:val="24"/>
        </w:rPr>
        <w:t>o ensure that unpaid carers are actively and meaningfully involved in the development, design, and delivery of services that affect them. By fostering a participatory approach, we aim to create a system that is truly responsive to the needs and experiences of carers. This involves establishing dedicated carer advisory groups and regular consultation events where carers can share their insights, feedback, and suggestions. By incorporating carers' voices in decision-making processes, we can better understand their challenges and priorities, leading to more effective and tailored support services. This priority reflects our commitment to empowering carers, recogni</w:t>
      </w:r>
      <w:r>
        <w:rPr>
          <w:rFonts w:ascii="Century Gothic" w:hAnsi="Century Gothic" w:cs="Arial"/>
          <w:sz w:val="24"/>
          <w:szCs w:val="24"/>
        </w:rPr>
        <w:t>s</w:t>
      </w:r>
      <w:r w:rsidRPr="00530BDB">
        <w:rPr>
          <w:rFonts w:ascii="Century Gothic" w:hAnsi="Century Gothic" w:cs="Arial"/>
          <w:sz w:val="24"/>
          <w:szCs w:val="24"/>
        </w:rPr>
        <w:t>ing their expertise, and ensuring that their perspectives shape the services they rely on.</w:t>
      </w:r>
    </w:p>
    <w:p w14:paraId="5E9B5BAE" w14:textId="77777777" w:rsidR="00C67EBA" w:rsidRPr="00DE6215" w:rsidRDefault="00C67EBA" w:rsidP="00C67EBA">
      <w:pPr>
        <w:spacing w:line="276" w:lineRule="auto"/>
        <w:jc w:val="both"/>
        <w:rPr>
          <w:rFonts w:ascii="Century Gothic" w:hAnsi="Century Gothic" w:cs="Arial"/>
          <w:b/>
          <w:bCs/>
          <w:sz w:val="24"/>
          <w:szCs w:val="24"/>
        </w:rPr>
      </w:pPr>
      <w:r w:rsidRPr="00DE6215">
        <w:rPr>
          <w:rFonts w:ascii="Century Gothic" w:hAnsi="Century Gothic" w:cs="Arial"/>
          <w:b/>
          <w:bCs/>
          <w:sz w:val="24"/>
          <w:szCs w:val="24"/>
        </w:rPr>
        <w:t xml:space="preserve">A Life Outside of Caring: </w:t>
      </w:r>
    </w:p>
    <w:p w14:paraId="116178C5" w14:textId="412832FA" w:rsidR="00C67EBA" w:rsidRPr="00DE6215" w:rsidRDefault="00530BDB" w:rsidP="00C67EBA">
      <w:pPr>
        <w:spacing w:line="276" w:lineRule="auto"/>
        <w:jc w:val="both"/>
        <w:rPr>
          <w:rFonts w:ascii="Century Gothic" w:hAnsi="Century Gothic" w:cs="Arial"/>
          <w:sz w:val="24"/>
          <w:szCs w:val="24"/>
        </w:rPr>
      </w:pPr>
      <w:r>
        <w:rPr>
          <w:rFonts w:ascii="Century Gothic" w:hAnsi="Century Gothic" w:cs="Arial"/>
          <w:sz w:val="24"/>
          <w:szCs w:val="24"/>
        </w:rPr>
        <w:t>T</w:t>
      </w:r>
      <w:r w:rsidRPr="00530BDB">
        <w:rPr>
          <w:rFonts w:ascii="Century Gothic" w:hAnsi="Century Gothic" w:cs="Arial"/>
          <w:sz w:val="24"/>
          <w:szCs w:val="24"/>
        </w:rPr>
        <w:t>o ensure that unpaid carers have the opportunity to lead fulfilling lives beyond their caring responsibilities. We recogni</w:t>
      </w:r>
      <w:r>
        <w:rPr>
          <w:rFonts w:ascii="Century Gothic" w:hAnsi="Century Gothic" w:cs="Arial"/>
          <w:sz w:val="24"/>
          <w:szCs w:val="24"/>
        </w:rPr>
        <w:t>s</w:t>
      </w:r>
      <w:r w:rsidRPr="00530BDB">
        <w:rPr>
          <w:rFonts w:ascii="Century Gothic" w:hAnsi="Century Gothic" w:cs="Arial"/>
          <w:sz w:val="24"/>
          <w:szCs w:val="24"/>
        </w:rPr>
        <w:t>e that caring can be demanding and that carers need regular and sufficient breaks to maintain their own health and wellbeing. Additionally, we aim to promote and facilitate access to social, recreational, and personal development activities, helping carers to engage in interests and hobbies that enrich their lives. By supporting carers in achieving a healthy balance between their caring duties and personal lives, we aim to</w:t>
      </w:r>
      <w:r>
        <w:rPr>
          <w:rFonts w:ascii="Century Gothic" w:hAnsi="Century Gothic" w:cs="Arial"/>
          <w:sz w:val="24"/>
          <w:szCs w:val="24"/>
        </w:rPr>
        <w:t xml:space="preserve"> hopefully</w:t>
      </w:r>
      <w:r w:rsidRPr="00530BDB">
        <w:rPr>
          <w:rFonts w:ascii="Century Gothic" w:hAnsi="Century Gothic" w:cs="Arial"/>
          <w:sz w:val="24"/>
          <w:szCs w:val="24"/>
        </w:rPr>
        <w:t xml:space="preserve"> reduce stress, prevent burnout, and enhance their overall quality of life.</w:t>
      </w:r>
    </w:p>
    <w:p w14:paraId="3CD62A6F" w14:textId="03D15DB3" w:rsidR="001644F5" w:rsidRDefault="001644F5" w:rsidP="00C67EBA">
      <w:pPr>
        <w:spacing w:line="276" w:lineRule="auto"/>
        <w:jc w:val="both"/>
        <w:rPr>
          <w:rFonts w:ascii="Century Gothic" w:hAnsi="Century Gothic" w:cs="Arial"/>
          <w:b/>
          <w:bCs/>
          <w:sz w:val="24"/>
          <w:szCs w:val="24"/>
        </w:rPr>
      </w:pPr>
      <w:r w:rsidRPr="001644F5">
        <w:rPr>
          <w:rFonts w:ascii="Century Gothic" w:hAnsi="Century Gothic" w:cs="Arial"/>
          <w:b/>
          <w:bCs/>
          <w:sz w:val="24"/>
          <w:szCs w:val="24"/>
        </w:rPr>
        <w:t>Improving Carer awareness and experience around Hospital discharge</w:t>
      </w:r>
    </w:p>
    <w:p w14:paraId="1C71593F" w14:textId="59009C38" w:rsidR="00E547E3" w:rsidRPr="00E547E3" w:rsidRDefault="005A1D84" w:rsidP="00E547E3">
      <w:pPr>
        <w:spacing w:line="276" w:lineRule="auto"/>
        <w:jc w:val="both"/>
        <w:rPr>
          <w:rFonts w:ascii="Century Gothic" w:hAnsi="Century Gothic" w:cs="Arial"/>
          <w:sz w:val="24"/>
          <w:szCs w:val="24"/>
        </w:rPr>
      </w:pPr>
      <w:r>
        <w:rPr>
          <w:rFonts w:ascii="Century Gothic" w:hAnsi="Century Gothic" w:cs="Arial"/>
          <w:sz w:val="24"/>
          <w:szCs w:val="24"/>
        </w:rPr>
        <w:t xml:space="preserve">To </w:t>
      </w:r>
      <w:r w:rsidR="00E547E3" w:rsidRPr="00E547E3">
        <w:rPr>
          <w:rFonts w:ascii="Century Gothic" w:hAnsi="Century Gothic" w:cs="Arial"/>
          <w:sz w:val="24"/>
          <w:szCs w:val="24"/>
        </w:rPr>
        <w:t xml:space="preserve">ensure that unpaid carers are fully informed and supported throughout the hospital discharge process, reducing the stress and challenges associated with transitioning care from hospital to home. </w:t>
      </w:r>
      <w:r w:rsidR="00E547E3">
        <w:rPr>
          <w:rFonts w:ascii="Century Gothic" w:hAnsi="Century Gothic" w:cs="Arial"/>
          <w:sz w:val="24"/>
          <w:szCs w:val="24"/>
        </w:rPr>
        <w:t>Hospital Discharge workers will work</w:t>
      </w:r>
      <w:r w:rsidR="00E547E3" w:rsidRPr="00E547E3">
        <w:rPr>
          <w:rFonts w:ascii="Century Gothic" w:hAnsi="Century Gothic" w:cs="Arial"/>
          <w:sz w:val="24"/>
          <w:szCs w:val="24"/>
        </w:rPr>
        <w:t xml:space="preserve"> closely with healthcare providers to ensure carers receive timely, accurate, and relevant information about the discharge plan, including care instructions, follow-up appointments, and available support services.</w:t>
      </w:r>
    </w:p>
    <w:p w14:paraId="3F120464" w14:textId="4A817067" w:rsidR="001644F5" w:rsidRPr="00E547E3" w:rsidRDefault="00E547E3" w:rsidP="00E547E3">
      <w:pPr>
        <w:spacing w:line="276" w:lineRule="auto"/>
        <w:jc w:val="both"/>
        <w:rPr>
          <w:rFonts w:ascii="Century Gothic" w:hAnsi="Century Gothic" w:cs="Arial"/>
          <w:sz w:val="24"/>
          <w:szCs w:val="24"/>
        </w:rPr>
      </w:pPr>
      <w:r>
        <w:rPr>
          <w:rFonts w:ascii="Century Gothic" w:hAnsi="Century Gothic" w:cs="Arial"/>
          <w:sz w:val="24"/>
          <w:szCs w:val="24"/>
        </w:rPr>
        <w:t>P</w:t>
      </w:r>
      <w:r w:rsidRPr="00E547E3">
        <w:rPr>
          <w:rFonts w:ascii="Century Gothic" w:hAnsi="Century Gothic" w:cs="Arial"/>
          <w:sz w:val="24"/>
          <w:szCs w:val="24"/>
        </w:rPr>
        <w:t xml:space="preserve">rovide training and resources to </w:t>
      </w:r>
      <w:r>
        <w:rPr>
          <w:rFonts w:ascii="Century Gothic" w:hAnsi="Century Gothic" w:cs="Arial"/>
          <w:sz w:val="24"/>
          <w:szCs w:val="24"/>
        </w:rPr>
        <w:t xml:space="preserve">all </w:t>
      </w:r>
      <w:r w:rsidRPr="00E547E3">
        <w:rPr>
          <w:rFonts w:ascii="Century Gothic" w:hAnsi="Century Gothic" w:cs="Arial"/>
          <w:sz w:val="24"/>
          <w:szCs w:val="24"/>
        </w:rPr>
        <w:t>staff to enhance their understanding of carers' needs and perspectives, promoting a more empathetic and inclusive approach. By improving carer awareness and experience around hospital discharge, we strive to ensure that carers feel confident and prepared to manage the transition, ultimately enhancing the quality of care provided to the cared-for person and supporting the wellbeing of carers.</w:t>
      </w:r>
    </w:p>
    <w:p w14:paraId="649AAAEC" w14:textId="77777777" w:rsidR="006D10D4" w:rsidRDefault="006D10D4" w:rsidP="00C67EBA">
      <w:pPr>
        <w:spacing w:line="276" w:lineRule="auto"/>
        <w:jc w:val="both"/>
        <w:rPr>
          <w:rFonts w:ascii="Century Gothic" w:hAnsi="Century Gothic" w:cs="Arial"/>
          <w:b/>
          <w:bCs/>
          <w:sz w:val="24"/>
          <w:szCs w:val="24"/>
        </w:rPr>
      </w:pPr>
    </w:p>
    <w:p w14:paraId="7DF7980E" w14:textId="50839FEA" w:rsidR="00C67EBA" w:rsidRPr="00DE6215" w:rsidRDefault="00C67EBA" w:rsidP="00C67EBA">
      <w:pPr>
        <w:spacing w:line="276" w:lineRule="auto"/>
        <w:jc w:val="both"/>
        <w:rPr>
          <w:rFonts w:ascii="Century Gothic" w:hAnsi="Century Gothic" w:cs="Arial"/>
          <w:b/>
          <w:bCs/>
          <w:sz w:val="24"/>
          <w:szCs w:val="24"/>
        </w:rPr>
      </w:pPr>
      <w:r w:rsidRPr="00DE6215">
        <w:rPr>
          <w:rFonts w:ascii="Century Gothic" w:hAnsi="Century Gothic" w:cs="Arial"/>
          <w:b/>
          <w:bCs/>
          <w:sz w:val="24"/>
          <w:szCs w:val="24"/>
        </w:rPr>
        <w:lastRenderedPageBreak/>
        <w:t xml:space="preserve">Financial &amp; Employment Support: </w:t>
      </w:r>
    </w:p>
    <w:p w14:paraId="453A6035" w14:textId="080BCDE5" w:rsidR="009E2F30" w:rsidRDefault="009E2F30" w:rsidP="00C67EBA">
      <w:pPr>
        <w:spacing w:line="276" w:lineRule="auto"/>
        <w:jc w:val="both"/>
        <w:rPr>
          <w:rFonts w:ascii="Century Gothic" w:hAnsi="Century Gothic" w:cs="Arial"/>
          <w:sz w:val="24"/>
          <w:szCs w:val="24"/>
        </w:rPr>
      </w:pPr>
      <w:r>
        <w:rPr>
          <w:rFonts w:ascii="Century Gothic" w:hAnsi="Century Gothic" w:cs="Arial"/>
          <w:sz w:val="24"/>
          <w:szCs w:val="24"/>
        </w:rPr>
        <w:t>E</w:t>
      </w:r>
      <w:r w:rsidRPr="009E2F30">
        <w:rPr>
          <w:rFonts w:ascii="Century Gothic" w:hAnsi="Century Gothic" w:cs="Arial"/>
          <w:sz w:val="24"/>
          <w:szCs w:val="24"/>
        </w:rPr>
        <w:t>nsure that carers have access to the necessary resources and guidance to manage their finances effectively and explore employment opportunities that accommodate their caregiving responsibilities. This includes offering speciali</w:t>
      </w:r>
      <w:r>
        <w:rPr>
          <w:rFonts w:ascii="Century Gothic" w:hAnsi="Century Gothic" w:cs="Arial"/>
          <w:sz w:val="24"/>
          <w:szCs w:val="24"/>
        </w:rPr>
        <w:t>s</w:t>
      </w:r>
      <w:r w:rsidRPr="009E2F30">
        <w:rPr>
          <w:rFonts w:ascii="Century Gothic" w:hAnsi="Century Gothic" w:cs="Arial"/>
          <w:sz w:val="24"/>
          <w:szCs w:val="24"/>
        </w:rPr>
        <w:t>ed financial advice services to help carers navigate benefits, grants, and other financial support options. Additionally, we will advocate for and promote flexible working arrangements, enabling carers to balance their work and caring roles more effectively. By addressing both financial stability and employment flexibility, we seek to empower carers to achieve greater economic security and career satisfaction, ultimately enhancing their overall wellbeing.</w:t>
      </w:r>
    </w:p>
    <w:p w14:paraId="1B530AF2" w14:textId="77777777" w:rsidR="009E2F30" w:rsidRDefault="009E2F30" w:rsidP="00C67EBA">
      <w:pPr>
        <w:spacing w:line="276" w:lineRule="auto"/>
        <w:jc w:val="both"/>
        <w:rPr>
          <w:rFonts w:ascii="Century Gothic" w:hAnsi="Century Gothic" w:cs="Arial"/>
          <w:sz w:val="24"/>
          <w:szCs w:val="24"/>
        </w:rPr>
      </w:pPr>
    </w:p>
    <w:p w14:paraId="300F8C54" w14:textId="5BD7A42E" w:rsidR="00C67EBA" w:rsidRPr="00DE6215" w:rsidRDefault="00C67EBA" w:rsidP="00C67EBA">
      <w:pPr>
        <w:spacing w:line="276" w:lineRule="auto"/>
        <w:jc w:val="both"/>
        <w:rPr>
          <w:rFonts w:ascii="Century Gothic" w:hAnsi="Century Gothic" w:cs="Arial"/>
          <w:sz w:val="24"/>
          <w:szCs w:val="24"/>
        </w:rPr>
      </w:pPr>
      <w:r w:rsidRPr="00DE6215">
        <w:rPr>
          <w:rFonts w:ascii="Century Gothic" w:hAnsi="Century Gothic" w:cs="Arial"/>
          <w:sz w:val="24"/>
          <w:szCs w:val="24"/>
        </w:rPr>
        <w:t>We are committed to fostering a culture of empathy and respect, ensuring that carers are acknowledged and celebrated for their dedication. By working in partnership with carers, we aim to develop innovative and sustainable solutions that address the unique challenges they face.</w:t>
      </w:r>
    </w:p>
    <w:p w14:paraId="5E097CBA" w14:textId="77777777" w:rsidR="00226CF5" w:rsidRPr="001D438C" w:rsidRDefault="00226CF5" w:rsidP="007A21E0">
      <w:pPr>
        <w:spacing w:line="276" w:lineRule="auto"/>
        <w:jc w:val="both"/>
        <w:rPr>
          <w:rFonts w:ascii="Century Gothic" w:hAnsi="Century Gothic" w:cs="Arial"/>
          <w:color w:val="0070C0"/>
          <w:sz w:val="24"/>
          <w:szCs w:val="24"/>
        </w:rPr>
      </w:pPr>
    </w:p>
    <w:p w14:paraId="676E88D6" w14:textId="77777777" w:rsidR="00AC3F79" w:rsidRPr="00984141" w:rsidRDefault="00AC3F79" w:rsidP="00E7157D">
      <w:pPr>
        <w:pStyle w:val="Heading1"/>
        <w:rPr>
          <w:rFonts w:ascii="Century Gothic" w:hAnsi="Century Gothic"/>
        </w:rPr>
      </w:pPr>
      <w:bookmarkStart w:id="31" w:name="_Hlk182410368"/>
      <w:bookmarkStart w:id="32" w:name="_Toc192085616"/>
      <w:r w:rsidRPr="00984141">
        <w:rPr>
          <w:rFonts w:ascii="Century Gothic" w:hAnsi="Century Gothic"/>
        </w:rPr>
        <w:t>How will we know that we have made a difference?</w:t>
      </w:r>
      <w:bookmarkEnd w:id="32"/>
      <w:r w:rsidRPr="00984141">
        <w:rPr>
          <w:rFonts w:ascii="Century Gothic" w:hAnsi="Century Gothic"/>
        </w:rPr>
        <w:t xml:space="preserve"> </w:t>
      </w:r>
    </w:p>
    <w:p w14:paraId="2FAEF5F4" w14:textId="77777777" w:rsidR="005A1D84" w:rsidRDefault="005A1D84" w:rsidP="007A21E0">
      <w:pPr>
        <w:spacing w:line="276" w:lineRule="auto"/>
        <w:jc w:val="both"/>
        <w:rPr>
          <w:rFonts w:ascii="Century Gothic" w:hAnsi="Century Gothic" w:cs="Arial"/>
          <w:sz w:val="24"/>
          <w:szCs w:val="24"/>
        </w:rPr>
      </w:pPr>
    </w:p>
    <w:p w14:paraId="16845FB9" w14:textId="7978F07D" w:rsidR="00AC3F79" w:rsidRPr="005F5C82" w:rsidRDefault="003C7A93" w:rsidP="007A21E0">
      <w:pPr>
        <w:spacing w:line="276" w:lineRule="auto"/>
        <w:jc w:val="both"/>
        <w:rPr>
          <w:rFonts w:ascii="Century Gothic" w:hAnsi="Century Gothic" w:cs="Arial"/>
          <w:sz w:val="24"/>
          <w:szCs w:val="24"/>
        </w:rPr>
      </w:pPr>
      <w:r>
        <w:rPr>
          <w:rFonts w:ascii="Century Gothic" w:hAnsi="Century Gothic" w:cs="Arial"/>
          <w:sz w:val="24"/>
          <w:szCs w:val="24"/>
        </w:rPr>
        <w:t xml:space="preserve">The priorities will be detailed </w:t>
      </w:r>
      <w:r w:rsidR="006D10D4">
        <w:rPr>
          <w:rFonts w:ascii="Century Gothic" w:hAnsi="Century Gothic" w:cs="Arial"/>
          <w:sz w:val="24"/>
          <w:szCs w:val="24"/>
        </w:rPr>
        <w:t xml:space="preserve">within the delivery plan </w:t>
      </w:r>
      <w:r>
        <w:rPr>
          <w:rFonts w:ascii="Century Gothic" w:hAnsi="Century Gothic" w:cs="Arial"/>
          <w:sz w:val="24"/>
          <w:szCs w:val="24"/>
        </w:rPr>
        <w:t>and p</w:t>
      </w:r>
      <w:r w:rsidR="00AC3F79" w:rsidRPr="005F5C82">
        <w:rPr>
          <w:rFonts w:ascii="Century Gothic" w:hAnsi="Century Gothic" w:cs="Arial"/>
          <w:sz w:val="24"/>
          <w:szCs w:val="24"/>
        </w:rPr>
        <w:t>rogress will be monitored</w:t>
      </w:r>
      <w:r w:rsidR="005F5C82" w:rsidRPr="005F5C82">
        <w:rPr>
          <w:rFonts w:ascii="Century Gothic" w:hAnsi="Century Gothic" w:cs="Arial"/>
          <w:sz w:val="24"/>
          <w:szCs w:val="24"/>
        </w:rPr>
        <w:t xml:space="preserve"> by the carer implementation group</w:t>
      </w:r>
      <w:r w:rsidR="005F5C82">
        <w:rPr>
          <w:rFonts w:ascii="Century Gothic" w:hAnsi="Century Gothic" w:cs="Arial"/>
          <w:sz w:val="24"/>
          <w:szCs w:val="24"/>
        </w:rPr>
        <w:t>, we will ensure partners progress the work in their area and report back to the group.</w:t>
      </w:r>
    </w:p>
    <w:p w14:paraId="7CAD7232" w14:textId="17E28FEF" w:rsidR="00226CF5" w:rsidRPr="005F5C82" w:rsidRDefault="00AC3F79" w:rsidP="007A21E0">
      <w:pPr>
        <w:spacing w:line="276" w:lineRule="auto"/>
        <w:jc w:val="both"/>
        <w:rPr>
          <w:rFonts w:ascii="Century Gothic" w:hAnsi="Century Gothic" w:cs="Arial"/>
          <w:sz w:val="24"/>
          <w:szCs w:val="24"/>
        </w:rPr>
      </w:pPr>
      <w:r w:rsidRPr="005F5C82">
        <w:rPr>
          <w:rFonts w:ascii="Century Gothic" w:hAnsi="Century Gothic" w:cs="Arial"/>
          <w:sz w:val="24"/>
          <w:szCs w:val="24"/>
        </w:rPr>
        <w:t xml:space="preserve">The Carers Strategic Delivery Plan </w:t>
      </w:r>
      <w:r w:rsidR="005F5C82" w:rsidRPr="005F5C82">
        <w:rPr>
          <w:rFonts w:ascii="Century Gothic" w:hAnsi="Century Gothic" w:cs="Arial"/>
          <w:sz w:val="24"/>
          <w:szCs w:val="24"/>
        </w:rPr>
        <w:t xml:space="preserve">will </w:t>
      </w:r>
      <w:r w:rsidRPr="005F5C82">
        <w:rPr>
          <w:rFonts w:ascii="Century Gothic" w:hAnsi="Century Gothic" w:cs="Arial"/>
          <w:sz w:val="24"/>
          <w:szCs w:val="24"/>
        </w:rPr>
        <w:t>provide details on the programmes of work and projects to be undertaken in relation to each priority, and the timescale within which it will be delivered. Th</w:t>
      </w:r>
      <w:r w:rsidR="005F5C82">
        <w:rPr>
          <w:rFonts w:ascii="Century Gothic" w:hAnsi="Century Gothic" w:cs="Arial"/>
          <w:sz w:val="24"/>
          <w:szCs w:val="24"/>
        </w:rPr>
        <w:t>is</w:t>
      </w:r>
      <w:r w:rsidRPr="005F5C82">
        <w:rPr>
          <w:rFonts w:ascii="Century Gothic" w:hAnsi="Century Gothic" w:cs="Arial"/>
          <w:sz w:val="24"/>
          <w:szCs w:val="24"/>
        </w:rPr>
        <w:t xml:space="preserve"> is a working document which will be reviewed, and progress monitored via the SPG and the IJB. Specific actions may be added, updated or amended in response to emerging needs.  </w:t>
      </w:r>
      <w:bookmarkEnd w:id="31"/>
    </w:p>
    <w:p w14:paraId="78B39142" w14:textId="77777777" w:rsidR="00226CF5" w:rsidRPr="00984141" w:rsidRDefault="00226CF5" w:rsidP="007A21E0">
      <w:pPr>
        <w:spacing w:line="276" w:lineRule="auto"/>
        <w:jc w:val="both"/>
        <w:rPr>
          <w:rFonts w:ascii="Century Gothic" w:hAnsi="Century Gothic" w:cs="Arial"/>
          <w:color w:val="0070C0"/>
          <w:sz w:val="28"/>
          <w:szCs w:val="28"/>
        </w:rPr>
      </w:pPr>
    </w:p>
    <w:p w14:paraId="284E484A" w14:textId="77777777" w:rsidR="00C86379" w:rsidRPr="00984141" w:rsidRDefault="00C86379" w:rsidP="007A21E0">
      <w:pPr>
        <w:spacing w:line="276" w:lineRule="auto"/>
        <w:jc w:val="both"/>
        <w:rPr>
          <w:rFonts w:ascii="Century Gothic" w:hAnsi="Century Gothic" w:cs="Arial"/>
          <w:sz w:val="24"/>
          <w:szCs w:val="24"/>
        </w:rPr>
      </w:pPr>
    </w:p>
    <w:p w14:paraId="38CDCE91" w14:textId="77777777" w:rsidR="00C767A8" w:rsidRPr="00984141" w:rsidRDefault="00C767A8" w:rsidP="007A21E0">
      <w:pPr>
        <w:spacing w:line="276" w:lineRule="auto"/>
        <w:jc w:val="both"/>
        <w:rPr>
          <w:rFonts w:ascii="Century Gothic" w:hAnsi="Century Gothic" w:cs="Arial"/>
          <w:sz w:val="24"/>
          <w:szCs w:val="24"/>
        </w:rPr>
      </w:pPr>
    </w:p>
    <w:p w14:paraId="48E41D7F" w14:textId="77777777" w:rsidR="005F5C82" w:rsidRDefault="005F5C82" w:rsidP="005F5C82">
      <w:pPr>
        <w:rPr>
          <w:rFonts w:ascii="Century Gothic" w:hAnsi="Century Gothic"/>
          <w:color w:val="0070C0"/>
        </w:rPr>
      </w:pPr>
    </w:p>
    <w:p w14:paraId="162D0A80" w14:textId="77777777" w:rsidR="00E60D62" w:rsidRDefault="00E60D62" w:rsidP="005F5C82">
      <w:pPr>
        <w:rPr>
          <w:rFonts w:ascii="Century Gothic" w:hAnsi="Century Gothic"/>
          <w:color w:val="0070C0"/>
        </w:rPr>
      </w:pPr>
    </w:p>
    <w:p w14:paraId="54A074D0" w14:textId="77777777" w:rsidR="00E60D62" w:rsidRDefault="00E60D62" w:rsidP="005F5C82">
      <w:pPr>
        <w:rPr>
          <w:rFonts w:ascii="Century Gothic" w:hAnsi="Century Gothic"/>
          <w:color w:val="0070C0"/>
        </w:rPr>
      </w:pPr>
    </w:p>
    <w:p w14:paraId="2B71FC1A" w14:textId="58F89CB3" w:rsidR="00646CD4" w:rsidRPr="005F5C82" w:rsidRDefault="00646CD4" w:rsidP="005F5C82">
      <w:pPr>
        <w:rPr>
          <w:rFonts w:ascii="Century Gothic" w:eastAsiaTheme="majorEastAsia" w:hAnsi="Century Gothic" w:cstheme="majorBidi"/>
          <w:color w:val="0070C0"/>
          <w:sz w:val="40"/>
          <w:szCs w:val="40"/>
        </w:rPr>
      </w:pPr>
      <w:r w:rsidRPr="00984141">
        <w:rPr>
          <w:rFonts w:ascii="Century Gothic" w:hAnsi="Century Gothic"/>
          <w:color w:val="0070C0"/>
        </w:rPr>
        <w:t>Appendix 1</w:t>
      </w:r>
      <w:r w:rsidRPr="00984141">
        <w:rPr>
          <w:rFonts w:ascii="Century Gothic" w:hAnsi="Century Gothic"/>
          <w:color w:val="C00000"/>
        </w:rPr>
        <w:t xml:space="preserve"> </w:t>
      </w:r>
      <w:r w:rsidRPr="00984141">
        <w:rPr>
          <w:rFonts w:ascii="Century Gothic" w:hAnsi="Century Gothic"/>
        </w:rPr>
        <w:t>– Relevant Policy and Legislation</w:t>
      </w:r>
      <w:r w:rsidR="00376A12" w:rsidRPr="00984141">
        <w:rPr>
          <w:rFonts w:ascii="Century Gothic" w:hAnsi="Century Gothic"/>
        </w:rPr>
        <w:t xml:space="preserve"> </w:t>
      </w:r>
    </w:p>
    <w:p w14:paraId="0B0287B3" w14:textId="77777777" w:rsidR="00720A1A" w:rsidRPr="00984141" w:rsidRDefault="00720A1A" w:rsidP="007A21E0">
      <w:pPr>
        <w:spacing w:line="276" w:lineRule="auto"/>
        <w:jc w:val="both"/>
        <w:rPr>
          <w:rFonts w:ascii="Century Gothic" w:hAnsi="Century Gothic" w:cs="Arial"/>
          <w:sz w:val="24"/>
          <w:szCs w:val="24"/>
        </w:rPr>
      </w:pPr>
    </w:p>
    <w:p w14:paraId="1598C8B3" w14:textId="52ED9E30" w:rsidR="00646CD4" w:rsidRPr="00984141" w:rsidRDefault="00EA2A1D" w:rsidP="007A21E0">
      <w:pPr>
        <w:spacing w:line="276" w:lineRule="auto"/>
        <w:jc w:val="both"/>
        <w:rPr>
          <w:rFonts w:ascii="Century Gothic" w:hAnsi="Century Gothic" w:cs="Arial"/>
          <w:sz w:val="24"/>
          <w:szCs w:val="24"/>
        </w:rPr>
      </w:pPr>
      <w:hyperlink r:id="rId36" w:history="1">
        <w:r w:rsidR="00646CD4" w:rsidRPr="00984141">
          <w:rPr>
            <w:rStyle w:val="Hyperlink"/>
            <w:rFonts w:ascii="Century Gothic" w:hAnsi="Century Gothic" w:cs="Arial"/>
            <w:sz w:val="24"/>
            <w:szCs w:val="24"/>
          </w:rPr>
          <w:t>East Ayrshire Community Plan 2015-2030</w:t>
        </w:r>
      </w:hyperlink>
      <w:r w:rsidR="00646CD4" w:rsidRPr="00984141">
        <w:rPr>
          <w:rFonts w:ascii="Century Gothic" w:hAnsi="Century Gothic" w:cs="Arial"/>
          <w:sz w:val="24"/>
          <w:szCs w:val="24"/>
        </w:rPr>
        <w:t xml:space="preserve"> provides the overarching strategic policy framework for the delivery of services by all Community Planning Partners and has the guiding principle to ensure effective community engagement in the planning and delivery of local services.</w:t>
      </w:r>
    </w:p>
    <w:p w14:paraId="21583DA4" w14:textId="2DB063C6" w:rsidR="00646CD4" w:rsidRPr="00984141" w:rsidRDefault="00EA2A1D" w:rsidP="007A21E0">
      <w:pPr>
        <w:spacing w:line="276" w:lineRule="auto"/>
        <w:jc w:val="both"/>
        <w:rPr>
          <w:rFonts w:ascii="Century Gothic" w:hAnsi="Century Gothic" w:cs="Arial"/>
          <w:sz w:val="24"/>
          <w:szCs w:val="24"/>
        </w:rPr>
      </w:pPr>
      <w:hyperlink r:id="rId37" w:history="1">
        <w:r w:rsidR="00646CD4" w:rsidRPr="00984141">
          <w:rPr>
            <w:rStyle w:val="Hyperlink"/>
            <w:rFonts w:ascii="Century Gothic" w:hAnsi="Century Gothic" w:cs="Arial"/>
            <w:sz w:val="24"/>
            <w:szCs w:val="24"/>
          </w:rPr>
          <w:t>East Ayrshire Health and Social Care Partnership Strategic Plan 2021-2030</w:t>
        </w:r>
      </w:hyperlink>
      <w:r w:rsidR="00646CD4" w:rsidRPr="00984141">
        <w:rPr>
          <w:rFonts w:ascii="Century Gothic" w:hAnsi="Century Gothic" w:cs="Arial"/>
          <w:sz w:val="24"/>
          <w:szCs w:val="24"/>
        </w:rPr>
        <w:t>, the Strategic Priority of ‘People at the Heart of What We Do’ sets out that people are at the centre of all we do and support is a positive experience.</w:t>
      </w:r>
    </w:p>
    <w:p w14:paraId="51418269" w14:textId="087E7647" w:rsidR="00646CD4" w:rsidRPr="00984141" w:rsidRDefault="00EA2A1D" w:rsidP="007A21E0">
      <w:pPr>
        <w:spacing w:line="276" w:lineRule="auto"/>
        <w:jc w:val="both"/>
        <w:rPr>
          <w:rFonts w:ascii="Century Gothic" w:hAnsi="Century Gothic" w:cs="Arial"/>
          <w:sz w:val="24"/>
          <w:szCs w:val="24"/>
        </w:rPr>
      </w:pPr>
      <w:hyperlink r:id="rId38" w:history="1">
        <w:r w:rsidR="00646CD4" w:rsidRPr="00984141">
          <w:rPr>
            <w:rStyle w:val="Hyperlink"/>
            <w:rFonts w:ascii="Century Gothic" w:hAnsi="Century Gothic" w:cs="Arial"/>
            <w:sz w:val="24"/>
            <w:szCs w:val="24"/>
          </w:rPr>
          <w:t>Ayrshire Shared Equality Outcomes</w:t>
        </w:r>
      </w:hyperlink>
      <w:r w:rsidR="00646CD4" w:rsidRPr="00984141">
        <w:rPr>
          <w:rFonts w:ascii="Century Gothic" w:hAnsi="Century Gothic" w:cs="Arial"/>
          <w:sz w:val="24"/>
          <w:szCs w:val="24"/>
        </w:rPr>
        <w:t>, progress towards achieving our equality outcomes and to mainstreaming equalities is detailed in our Equality Outcomes and Mainstreaming Report 2020-2022</w:t>
      </w:r>
    </w:p>
    <w:p w14:paraId="7C959BDC" w14:textId="3240C70F" w:rsidR="006213FC" w:rsidRPr="00984141" w:rsidRDefault="00EA2A1D" w:rsidP="007A21E0">
      <w:pPr>
        <w:spacing w:line="276" w:lineRule="auto"/>
        <w:jc w:val="both"/>
        <w:rPr>
          <w:rFonts w:ascii="Century Gothic" w:hAnsi="Century Gothic" w:cs="Arial"/>
          <w:sz w:val="24"/>
          <w:szCs w:val="24"/>
        </w:rPr>
      </w:pPr>
      <w:hyperlink r:id="rId39" w:history="1">
        <w:r w:rsidR="0044116C" w:rsidRPr="00984141">
          <w:rPr>
            <w:rStyle w:val="Hyperlink"/>
            <w:rFonts w:ascii="Century Gothic" w:hAnsi="Century Gothic" w:cs="Arial"/>
            <w:sz w:val="24"/>
            <w:szCs w:val="24"/>
          </w:rPr>
          <w:t>East Ayrshire Health and Social Care Partnership Strategic Plan (2024-2027):</w:t>
        </w:r>
      </w:hyperlink>
    </w:p>
    <w:p w14:paraId="0820A306" w14:textId="633A45C4" w:rsidR="00376A12"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This plan outlines the shared priorities for health and social care in East Ayrshire, focusing on improving Community Wellbeing Support for Children and Young People and reduced poverty and inequality</w:t>
      </w:r>
      <w:r w:rsidR="00C86379" w:rsidRPr="00984141">
        <w:rPr>
          <w:rFonts w:ascii="Century Gothic" w:hAnsi="Century Gothic" w:cs="Arial"/>
          <w:sz w:val="24"/>
          <w:szCs w:val="24"/>
        </w:rPr>
        <w:t>.</w:t>
      </w:r>
    </w:p>
    <w:p w14:paraId="1D753994" w14:textId="07B8CB90" w:rsidR="0044116C" w:rsidRPr="00984141" w:rsidRDefault="0044116C" w:rsidP="007A21E0">
      <w:pPr>
        <w:spacing w:line="276" w:lineRule="auto"/>
        <w:jc w:val="both"/>
        <w:rPr>
          <w:rFonts w:ascii="Century Gothic" w:hAnsi="Century Gothic" w:cs="Arial"/>
          <w:sz w:val="24"/>
          <w:szCs w:val="24"/>
        </w:rPr>
      </w:pPr>
      <w:r w:rsidRPr="00F935C9">
        <w:rPr>
          <w:rFonts w:ascii="Century Gothic" w:hAnsi="Century Gothic" w:cs="Arial"/>
          <w:sz w:val="24"/>
          <w:szCs w:val="24"/>
        </w:rPr>
        <w:t>National Health and Wellbeing outcome 6</w:t>
      </w:r>
      <w:r w:rsidR="00C86379" w:rsidRPr="00984141">
        <w:rPr>
          <w:rFonts w:ascii="Century Gothic" w:hAnsi="Century Gothic" w:cs="Arial"/>
          <w:sz w:val="24"/>
          <w:szCs w:val="24"/>
        </w:rPr>
        <w:t xml:space="preserve"> </w:t>
      </w:r>
      <w:r w:rsidRPr="00984141">
        <w:rPr>
          <w:rFonts w:ascii="Century Gothic" w:hAnsi="Century Gothic" w:cs="Arial"/>
          <w:sz w:val="24"/>
          <w:szCs w:val="24"/>
        </w:rPr>
        <w:t xml:space="preserve">People who provide unpaid care are supported to look after their own health and wellbeing, including to reduce any negative impact of their caring role on their own health and wellbeing.   </w:t>
      </w:r>
    </w:p>
    <w:p w14:paraId="352EA3BB" w14:textId="1C6E6B77" w:rsidR="0044116C" w:rsidRPr="00984141" w:rsidRDefault="00EA2A1D" w:rsidP="007A21E0">
      <w:pPr>
        <w:spacing w:line="276" w:lineRule="auto"/>
        <w:jc w:val="both"/>
        <w:rPr>
          <w:rFonts w:ascii="Century Gothic" w:hAnsi="Century Gothic" w:cs="Arial"/>
          <w:sz w:val="24"/>
          <w:szCs w:val="24"/>
        </w:rPr>
      </w:pPr>
      <w:hyperlink r:id="rId40" w:history="1">
        <w:r w:rsidR="0044116C" w:rsidRPr="00984141">
          <w:rPr>
            <w:rStyle w:val="Hyperlink"/>
            <w:rFonts w:ascii="Century Gothic" w:hAnsi="Century Gothic" w:cs="Arial"/>
            <w:sz w:val="24"/>
            <w:szCs w:val="24"/>
          </w:rPr>
          <w:t>East Ayrshire Community Plan (2015-2030):</w:t>
        </w:r>
      </w:hyperlink>
      <w:r w:rsidR="0044116C" w:rsidRPr="00984141">
        <w:rPr>
          <w:rFonts w:ascii="Century Gothic" w:hAnsi="Century Gothic" w:cs="Arial"/>
          <w:sz w:val="24"/>
          <w:szCs w:val="24"/>
        </w:rPr>
        <w:t xml:space="preserve"> This plan emphasises the importance of wellbeing and aims to work with communities to improve and sustain health, care, and promote equity</w:t>
      </w:r>
    </w:p>
    <w:p w14:paraId="594C02EA" w14:textId="155B0E00" w:rsidR="0044116C" w:rsidRPr="00984141" w:rsidRDefault="00EA2A1D" w:rsidP="007A21E0">
      <w:pPr>
        <w:spacing w:line="276" w:lineRule="auto"/>
        <w:jc w:val="both"/>
        <w:rPr>
          <w:rFonts w:ascii="Century Gothic" w:hAnsi="Century Gothic" w:cs="Arial"/>
          <w:sz w:val="24"/>
          <w:szCs w:val="24"/>
        </w:rPr>
      </w:pPr>
      <w:hyperlink r:id="rId41" w:history="1">
        <w:r w:rsidR="0044116C" w:rsidRPr="00984141">
          <w:rPr>
            <w:rStyle w:val="Hyperlink"/>
            <w:rFonts w:ascii="Century Gothic" w:hAnsi="Century Gothic" w:cs="Arial"/>
            <w:sz w:val="24"/>
            <w:szCs w:val="24"/>
          </w:rPr>
          <w:t>Local Outcome Improvement Plan (LOIP</w:t>
        </w:r>
      </w:hyperlink>
      <w:r w:rsidR="0044116C" w:rsidRPr="00984141">
        <w:rPr>
          <w:rFonts w:ascii="Century Gothic" w:hAnsi="Century Gothic" w:cs="Arial"/>
          <w:sz w:val="24"/>
          <w:szCs w:val="24"/>
        </w:rPr>
        <w:t xml:space="preserve">): This plan focuses on achieving better outcomes for local communities, including the wellbeing of carers and those they care for. The LOIP is developed in alignment with the East Ayrshire Community Plan and is reviewed every three years to ensure it remains relevant and effective. </w:t>
      </w:r>
    </w:p>
    <w:p w14:paraId="5418BDDF" w14:textId="45773C45" w:rsidR="0044116C" w:rsidRPr="00984141" w:rsidRDefault="00EA2A1D" w:rsidP="007A21E0">
      <w:pPr>
        <w:spacing w:line="276" w:lineRule="auto"/>
        <w:jc w:val="both"/>
        <w:rPr>
          <w:rFonts w:ascii="Century Gothic" w:hAnsi="Century Gothic" w:cs="Arial"/>
          <w:sz w:val="24"/>
          <w:szCs w:val="24"/>
        </w:rPr>
      </w:pPr>
      <w:hyperlink r:id="rId42" w:history="1">
        <w:r w:rsidR="0044116C" w:rsidRPr="00984141">
          <w:rPr>
            <w:rStyle w:val="Hyperlink"/>
            <w:rFonts w:ascii="Century Gothic" w:hAnsi="Century Gothic" w:cs="Arial"/>
            <w:sz w:val="24"/>
            <w:szCs w:val="24"/>
          </w:rPr>
          <w:t>Children and Young People’s Services Plan (2023-2026):</w:t>
        </w:r>
      </w:hyperlink>
      <w:r w:rsidR="0044116C" w:rsidRPr="00984141">
        <w:rPr>
          <w:rFonts w:ascii="Century Gothic" w:hAnsi="Century Gothic" w:cs="Arial"/>
          <w:sz w:val="24"/>
          <w:szCs w:val="24"/>
        </w:rPr>
        <w:t xml:space="preserve"> This plan aims to ensure that children and young people get the best start in life, which includes supporting their carers</w:t>
      </w:r>
    </w:p>
    <w:p w14:paraId="5438FF4F" w14:textId="154C2AA1" w:rsidR="0044116C" w:rsidRPr="00984141" w:rsidRDefault="00EA2A1D" w:rsidP="007A21E0">
      <w:pPr>
        <w:spacing w:line="276" w:lineRule="auto"/>
        <w:jc w:val="both"/>
        <w:rPr>
          <w:rFonts w:ascii="Century Gothic" w:hAnsi="Century Gothic" w:cs="Arial"/>
          <w:sz w:val="24"/>
          <w:szCs w:val="24"/>
        </w:rPr>
      </w:pPr>
      <w:hyperlink r:id="rId43" w:history="1">
        <w:r w:rsidR="0044116C" w:rsidRPr="00984141">
          <w:rPr>
            <w:rStyle w:val="Hyperlink"/>
            <w:rFonts w:ascii="Century Gothic" w:hAnsi="Century Gothic" w:cs="Arial"/>
            <w:sz w:val="24"/>
            <w:szCs w:val="24"/>
          </w:rPr>
          <w:t>Digital Strategy (2022-2027):</w:t>
        </w:r>
      </w:hyperlink>
      <w:r w:rsidR="0044116C" w:rsidRPr="00984141">
        <w:rPr>
          <w:rFonts w:ascii="Century Gothic" w:hAnsi="Century Gothic" w:cs="Arial"/>
          <w:sz w:val="24"/>
          <w:szCs w:val="24"/>
        </w:rPr>
        <w:t xml:space="preserve"> This strategy aims to use digital technology to improve local wellbeing and transform health and care services</w:t>
      </w:r>
    </w:p>
    <w:p w14:paraId="29A757BC" w14:textId="2FD7BD86" w:rsidR="0044116C"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 xml:space="preserve">The </w:t>
      </w:r>
      <w:hyperlink r:id="rId44" w:history="1">
        <w:r w:rsidRPr="00984141">
          <w:rPr>
            <w:rStyle w:val="Hyperlink"/>
            <w:rFonts w:ascii="Century Gothic" w:hAnsi="Century Gothic" w:cs="Arial"/>
            <w:sz w:val="24"/>
            <w:szCs w:val="24"/>
          </w:rPr>
          <w:t>Participation and Engagement Strategy (2023-2026</w:t>
        </w:r>
      </w:hyperlink>
      <w:r w:rsidRPr="00984141">
        <w:rPr>
          <w:rFonts w:ascii="Century Gothic" w:hAnsi="Century Gothic" w:cs="Arial"/>
          <w:sz w:val="24"/>
          <w:szCs w:val="24"/>
        </w:rPr>
        <w:t xml:space="preserve">): focuses on ensuring that people are involved, consulted with, and actively engaged in the design and development of health and social care services:  </w:t>
      </w:r>
    </w:p>
    <w:p w14:paraId="13DD9F91" w14:textId="79A1CA20" w:rsidR="0044116C" w:rsidRPr="00984141" w:rsidRDefault="00EA2A1D" w:rsidP="007A21E0">
      <w:pPr>
        <w:spacing w:line="276" w:lineRule="auto"/>
        <w:jc w:val="both"/>
        <w:rPr>
          <w:rFonts w:ascii="Century Gothic" w:hAnsi="Century Gothic" w:cs="Arial"/>
          <w:sz w:val="24"/>
          <w:szCs w:val="24"/>
        </w:rPr>
      </w:pPr>
      <w:hyperlink r:id="rId45" w:history="1">
        <w:r w:rsidR="0044116C" w:rsidRPr="00984141">
          <w:rPr>
            <w:rStyle w:val="Hyperlink"/>
            <w:rFonts w:ascii="Century Gothic" w:hAnsi="Century Gothic" w:cs="Arial"/>
            <w:sz w:val="24"/>
            <w:szCs w:val="24"/>
          </w:rPr>
          <w:t>Communication Strategy (2024-2027):</w:t>
        </w:r>
      </w:hyperlink>
      <w:r w:rsidR="0044116C" w:rsidRPr="00984141">
        <w:rPr>
          <w:rFonts w:ascii="Century Gothic" w:hAnsi="Century Gothic" w:cs="Arial"/>
          <w:sz w:val="24"/>
          <w:szCs w:val="24"/>
        </w:rPr>
        <w:t xml:space="preserve"> aims to meet the communication needs of the partnership and its workforce</w:t>
      </w:r>
    </w:p>
    <w:p w14:paraId="3ADA7F39" w14:textId="4868DD2D" w:rsidR="00F717CA" w:rsidRPr="00984141" w:rsidRDefault="00EA2A1D" w:rsidP="007A21E0">
      <w:pPr>
        <w:spacing w:line="276" w:lineRule="auto"/>
        <w:jc w:val="both"/>
        <w:rPr>
          <w:rFonts w:ascii="Century Gothic" w:hAnsi="Century Gothic" w:cs="Arial"/>
          <w:sz w:val="24"/>
          <w:szCs w:val="24"/>
        </w:rPr>
      </w:pPr>
      <w:hyperlink r:id="rId46" w:history="1">
        <w:r w:rsidR="00F717CA" w:rsidRPr="00984141">
          <w:rPr>
            <w:rStyle w:val="Hyperlink"/>
            <w:rFonts w:ascii="Century Gothic" w:hAnsi="Century Gothic" w:cs="Arial"/>
            <w:sz w:val="24"/>
            <w:szCs w:val="24"/>
          </w:rPr>
          <w:t>Human Rights</w:t>
        </w:r>
      </w:hyperlink>
      <w:r w:rsidR="00F717CA" w:rsidRPr="00984141">
        <w:rPr>
          <w:rFonts w:ascii="Century Gothic" w:hAnsi="Century Gothic" w:cs="Arial"/>
          <w:sz w:val="24"/>
          <w:szCs w:val="24"/>
        </w:rPr>
        <w:t xml:space="preserve"> </w:t>
      </w:r>
    </w:p>
    <w:p w14:paraId="6B4F74A9" w14:textId="3E80674F" w:rsidR="00F717CA" w:rsidRPr="00984141" w:rsidRDefault="00EA2A1D" w:rsidP="007A21E0">
      <w:pPr>
        <w:spacing w:line="276" w:lineRule="auto"/>
        <w:jc w:val="both"/>
        <w:rPr>
          <w:rFonts w:ascii="Century Gothic" w:hAnsi="Century Gothic" w:cs="Arial"/>
          <w:sz w:val="24"/>
          <w:szCs w:val="24"/>
        </w:rPr>
      </w:pPr>
      <w:hyperlink r:id="rId47" w:history="1">
        <w:r w:rsidR="00F717CA" w:rsidRPr="00984141">
          <w:rPr>
            <w:rStyle w:val="Hyperlink"/>
            <w:rFonts w:ascii="Century Gothic" w:hAnsi="Century Gothic" w:cs="Arial"/>
            <w:sz w:val="24"/>
            <w:szCs w:val="24"/>
          </w:rPr>
          <w:t>Rights of the Child</w:t>
        </w:r>
      </w:hyperlink>
      <w:r w:rsidR="00F717CA" w:rsidRPr="00984141">
        <w:rPr>
          <w:rFonts w:ascii="Century Gothic" w:hAnsi="Century Gothic" w:cs="Arial"/>
          <w:sz w:val="24"/>
          <w:szCs w:val="24"/>
        </w:rPr>
        <w:t xml:space="preserve"> </w:t>
      </w:r>
    </w:p>
    <w:p w14:paraId="383F301A" w14:textId="0468016B" w:rsidR="0044116C" w:rsidRPr="00984141" w:rsidRDefault="00EA2A1D" w:rsidP="007A21E0">
      <w:pPr>
        <w:spacing w:line="276" w:lineRule="auto"/>
        <w:jc w:val="both"/>
        <w:rPr>
          <w:rFonts w:ascii="Century Gothic" w:hAnsi="Century Gothic" w:cs="Arial"/>
          <w:sz w:val="24"/>
          <w:szCs w:val="24"/>
        </w:rPr>
      </w:pPr>
      <w:hyperlink r:id="rId48" w:history="1">
        <w:r w:rsidR="00F717CA" w:rsidRPr="00984141">
          <w:rPr>
            <w:rStyle w:val="Hyperlink"/>
            <w:rFonts w:ascii="Century Gothic" w:hAnsi="Century Gothic" w:cs="Arial"/>
            <w:sz w:val="24"/>
            <w:szCs w:val="24"/>
          </w:rPr>
          <w:t>Children and Young People Scotland Act 2014</w:t>
        </w:r>
      </w:hyperlink>
    </w:p>
    <w:p w14:paraId="3F564B6F" w14:textId="366C03A4" w:rsidR="006213FC" w:rsidRPr="00984141" w:rsidRDefault="006213FC" w:rsidP="007A21E0">
      <w:pPr>
        <w:spacing w:line="276" w:lineRule="auto"/>
        <w:jc w:val="both"/>
        <w:rPr>
          <w:rFonts w:ascii="Century Gothic" w:hAnsi="Century Gothic" w:cs="Arial"/>
          <w:sz w:val="24"/>
          <w:szCs w:val="24"/>
        </w:rPr>
      </w:pPr>
    </w:p>
    <w:p w14:paraId="6C98AC1A" w14:textId="0CC544A8" w:rsidR="006213FC" w:rsidRPr="00984141" w:rsidRDefault="00EA2A1D" w:rsidP="007A21E0">
      <w:pPr>
        <w:spacing w:line="276" w:lineRule="auto"/>
        <w:jc w:val="both"/>
        <w:rPr>
          <w:rFonts w:ascii="Century Gothic" w:hAnsi="Century Gothic" w:cs="Arial"/>
          <w:sz w:val="24"/>
          <w:szCs w:val="24"/>
        </w:rPr>
      </w:pPr>
      <w:hyperlink r:id="rId49" w:history="1">
        <w:r w:rsidR="006213FC" w:rsidRPr="00984141">
          <w:rPr>
            <w:rStyle w:val="Hyperlink"/>
            <w:rFonts w:ascii="Century Gothic" w:hAnsi="Century Gothic" w:cs="Arial"/>
            <w:sz w:val="24"/>
            <w:szCs w:val="24"/>
          </w:rPr>
          <w:t>Independent Review of Adult Social Care</w:t>
        </w:r>
      </w:hyperlink>
      <w:r w:rsidR="006213FC" w:rsidRPr="00984141">
        <w:rPr>
          <w:rFonts w:ascii="Century Gothic" w:hAnsi="Century Gothic" w:cs="Arial"/>
          <w:sz w:val="24"/>
          <w:szCs w:val="24"/>
        </w:rPr>
        <w:t xml:space="preserve"> in Scotland carried out by Derek Feely in 2021, which sets out a number of recommendations for Social Care moving forward with user and carer involvement throughout. </w:t>
      </w:r>
    </w:p>
    <w:p w14:paraId="380F45ED" w14:textId="51671B77" w:rsidR="006213FC" w:rsidRPr="00984141" w:rsidRDefault="00EA2A1D" w:rsidP="007A21E0">
      <w:pPr>
        <w:spacing w:line="276" w:lineRule="auto"/>
        <w:jc w:val="both"/>
        <w:rPr>
          <w:rFonts w:ascii="Century Gothic" w:hAnsi="Century Gothic" w:cs="Arial"/>
          <w:sz w:val="24"/>
          <w:szCs w:val="24"/>
        </w:rPr>
      </w:pPr>
      <w:hyperlink r:id="rId50" w:history="1">
        <w:r w:rsidR="006213FC" w:rsidRPr="00984141">
          <w:rPr>
            <w:rStyle w:val="Hyperlink"/>
            <w:rFonts w:ascii="Century Gothic" w:hAnsi="Century Gothic" w:cs="Arial"/>
            <w:sz w:val="24"/>
            <w:szCs w:val="24"/>
          </w:rPr>
          <w:t>Carers (Scotland) Act 2016</w:t>
        </w:r>
      </w:hyperlink>
      <w:r w:rsidR="006213FC" w:rsidRPr="00984141">
        <w:rPr>
          <w:rFonts w:ascii="Century Gothic" w:hAnsi="Century Gothic" w:cs="Arial"/>
          <w:sz w:val="24"/>
          <w:szCs w:val="24"/>
        </w:rPr>
        <w:t xml:space="preserve"> came into force on 1 April 2018, with Carer involvement being a key principle. Carers should be involved in individual level decisions that affect them as well as strategic decision making.</w:t>
      </w:r>
    </w:p>
    <w:p w14:paraId="3CFA5EE7" w14:textId="183BFBEC" w:rsidR="006213FC" w:rsidRPr="00984141" w:rsidRDefault="00EA2A1D" w:rsidP="007A21E0">
      <w:pPr>
        <w:spacing w:line="276" w:lineRule="auto"/>
        <w:jc w:val="both"/>
        <w:rPr>
          <w:rFonts w:ascii="Century Gothic" w:hAnsi="Century Gothic" w:cs="Arial"/>
          <w:sz w:val="24"/>
          <w:szCs w:val="24"/>
        </w:rPr>
      </w:pPr>
      <w:hyperlink r:id="rId51" w:history="1">
        <w:r w:rsidR="006213FC" w:rsidRPr="00984141">
          <w:rPr>
            <w:rStyle w:val="Hyperlink"/>
            <w:rFonts w:ascii="Century Gothic" w:hAnsi="Century Gothic" w:cs="Arial"/>
            <w:sz w:val="24"/>
            <w:szCs w:val="24"/>
          </w:rPr>
          <w:t>The Promise</w:t>
        </w:r>
      </w:hyperlink>
      <w:r w:rsidR="006213FC" w:rsidRPr="00984141">
        <w:rPr>
          <w:rFonts w:ascii="Century Gothic" w:hAnsi="Century Gothic" w:cs="Arial"/>
          <w:sz w:val="24"/>
          <w:szCs w:val="24"/>
        </w:rPr>
        <w:t xml:space="preserve"> was developed in 2020 following the Independent Care Review which took into account the views of over 5,500 children, adults and families with lived experience of care. The Promise Plan 21-24 outlines key outcomes that aim to ensure children and young people grow up loved, safe and respected, and able to realise their full potential.</w:t>
      </w:r>
    </w:p>
    <w:p w14:paraId="6E230BF3" w14:textId="7883C5B0" w:rsidR="002F30C1" w:rsidRPr="00984141" w:rsidRDefault="00EA2A1D" w:rsidP="007A21E0">
      <w:pPr>
        <w:spacing w:line="276" w:lineRule="auto"/>
        <w:jc w:val="both"/>
        <w:rPr>
          <w:rFonts w:ascii="Century Gothic" w:hAnsi="Century Gothic" w:cs="Arial"/>
          <w:sz w:val="24"/>
          <w:szCs w:val="24"/>
        </w:rPr>
      </w:pPr>
      <w:hyperlink r:id="rId52" w:history="1">
        <w:r w:rsidR="006213FC" w:rsidRPr="00984141">
          <w:rPr>
            <w:rStyle w:val="Hyperlink"/>
            <w:rFonts w:ascii="Century Gothic" w:hAnsi="Century Gothic" w:cs="Arial"/>
            <w:sz w:val="24"/>
            <w:szCs w:val="24"/>
          </w:rPr>
          <w:t>Social Care (Self-directed Support) (Scotland) Act 2013 (SDS)</w:t>
        </w:r>
      </w:hyperlink>
      <w:r w:rsidR="006213FC" w:rsidRPr="00984141">
        <w:rPr>
          <w:rFonts w:ascii="Century Gothic" w:hAnsi="Century Gothic" w:cs="Arial"/>
          <w:sz w:val="24"/>
          <w:szCs w:val="24"/>
        </w:rPr>
        <w:t xml:space="preserve"> </w:t>
      </w:r>
    </w:p>
    <w:p w14:paraId="362187FC" w14:textId="3B02DF97" w:rsidR="002F30C1" w:rsidRPr="00984141" w:rsidRDefault="00EA2A1D" w:rsidP="007A21E0">
      <w:pPr>
        <w:spacing w:line="276" w:lineRule="auto"/>
        <w:jc w:val="both"/>
        <w:rPr>
          <w:rFonts w:ascii="Century Gothic" w:hAnsi="Century Gothic" w:cs="Arial"/>
          <w:sz w:val="24"/>
          <w:szCs w:val="24"/>
        </w:rPr>
      </w:pPr>
      <w:hyperlink r:id="rId53" w:history="1">
        <w:r w:rsidR="006213FC" w:rsidRPr="00984141">
          <w:rPr>
            <w:rStyle w:val="Hyperlink"/>
            <w:rFonts w:ascii="Century Gothic" w:hAnsi="Century Gothic" w:cs="Arial"/>
            <w:sz w:val="24"/>
            <w:szCs w:val="24"/>
          </w:rPr>
          <w:t>Self-directed Support Framework of Standards (2021).</w:t>
        </w:r>
      </w:hyperlink>
      <w:r w:rsidR="006213FC" w:rsidRPr="00984141">
        <w:rPr>
          <w:rFonts w:ascii="Century Gothic" w:hAnsi="Century Gothic" w:cs="Arial"/>
          <w:sz w:val="24"/>
          <w:szCs w:val="24"/>
        </w:rPr>
        <w:t xml:space="preserve"> </w:t>
      </w:r>
    </w:p>
    <w:p w14:paraId="6B2538A6" w14:textId="5E2114A3" w:rsidR="0044116C" w:rsidRPr="00984141" w:rsidRDefault="006213F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SDS is for everyone in Scotland who needs social care services or support, including children, adults and unpaid carers. The guidance sets out what local authorities should do to make sure people are able to access the support that is right for them. The act ensures that local authorities give access to SDS in a way that supports people’s rights to choice, dignity and ability to take part in the life of their communities.</w:t>
      </w:r>
    </w:p>
    <w:p w14:paraId="42A0BA4F" w14:textId="31FA0A1B" w:rsidR="00C879A6" w:rsidRPr="00984141" w:rsidRDefault="00EA2A1D" w:rsidP="007A21E0">
      <w:pPr>
        <w:spacing w:line="276" w:lineRule="auto"/>
        <w:jc w:val="both"/>
        <w:rPr>
          <w:rFonts w:ascii="Century Gothic" w:hAnsi="Century Gothic" w:cs="Arial"/>
          <w:sz w:val="24"/>
          <w:szCs w:val="24"/>
        </w:rPr>
      </w:pPr>
      <w:hyperlink r:id="rId54" w:history="1">
        <w:r w:rsidR="00C879A6" w:rsidRPr="00984141">
          <w:rPr>
            <w:rStyle w:val="Hyperlink"/>
            <w:rFonts w:ascii="Century Gothic" w:hAnsi="Century Gothic" w:cs="Arial"/>
            <w:sz w:val="24"/>
            <w:szCs w:val="24"/>
          </w:rPr>
          <w:t>Caring for Ayrshire</w:t>
        </w:r>
      </w:hyperlink>
      <w:r w:rsidR="00C879A6" w:rsidRPr="00984141">
        <w:rPr>
          <w:rFonts w:ascii="Century Gothic" w:hAnsi="Century Gothic" w:cs="Arial"/>
          <w:sz w:val="24"/>
          <w:szCs w:val="24"/>
        </w:rPr>
        <w:t>, is a transformational change programme led by NHS Ayrshire and Arran and the three Health and Social Care partnerships in the area (South, North and East) with the principles of engagement and collaboration with our communities embedded within.</w:t>
      </w:r>
    </w:p>
    <w:p w14:paraId="5CB677E6" w14:textId="2B183BA5" w:rsidR="006213FC" w:rsidRPr="00984141" w:rsidRDefault="00C879A6"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This strategy sits alongside and complements the direction and objectives set out in the East Ayrshire Health and Social Care Partnership Communication Strategy, which sets out the mechanisms for how we inform our communities </w:t>
      </w:r>
      <w:r w:rsidRPr="00984141">
        <w:rPr>
          <w:rFonts w:ascii="Century Gothic" w:hAnsi="Century Gothic" w:cs="Arial"/>
          <w:sz w:val="24"/>
          <w:szCs w:val="24"/>
        </w:rPr>
        <w:lastRenderedPageBreak/>
        <w:t>of the activities we undertake and the importance of promoting the range of engagement and involvement opportunities. These plans collectively help shape the East Ayrshire Carers Strategy, ensuring it aligns with broader health and social care outcomes and local requirements.</w:t>
      </w:r>
    </w:p>
    <w:p w14:paraId="4D2E129B" w14:textId="74D5CD8A" w:rsidR="0044116C"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The </w:t>
      </w:r>
      <w:hyperlink r:id="rId55" w:history="1">
        <w:r w:rsidRPr="00984141">
          <w:rPr>
            <w:rStyle w:val="Hyperlink"/>
            <w:rFonts w:ascii="Century Gothic" w:hAnsi="Century Gothic" w:cs="Arial"/>
            <w:sz w:val="24"/>
            <w:szCs w:val="24"/>
          </w:rPr>
          <w:t xml:space="preserve">Scottish Government’s Carers’ </w:t>
        </w:r>
        <w:r w:rsidR="000F695A" w:rsidRPr="00984141">
          <w:rPr>
            <w:rStyle w:val="Hyperlink"/>
            <w:rFonts w:ascii="Century Gothic" w:hAnsi="Century Gothic" w:cs="Arial"/>
            <w:sz w:val="24"/>
            <w:szCs w:val="24"/>
          </w:rPr>
          <w:t>C</w:t>
        </w:r>
        <w:r w:rsidRPr="00984141">
          <w:rPr>
            <w:rStyle w:val="Hyperlink"/>
            <w:rFonts w:ascii="Century Gothic" w:hAnsi="Century Gothic" w:cs="Arial"/>
            <w:sz w:val="24"/>
            <w:szCs w:val="24"/>
          </w:rPr>
          <w:t>harter</w:t>
        </w:r>
      </w:hyperlink>
      <w:r w:rsidRPr="00984141">
        <w:rPr>
          <w:rFonts w:ascii="Century Gothic" w:hAnsi="Century Gothic" w:cs="Arial"/>
          <w:sz w:val="24"/>
          <w:szCs w:val="24"/>
        </w:rPr>
        <w:t xml:space="preserve"> tells you more about your rights under the act and there are a range of organisations on hand to give you any information or support you may need.</w:t>
      </w:r>
    </w:p>
    <w:p w14:paraId="5B2ED9E6" w14:textId="4B5FA639" w:rsidR="0044116C"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Our Carers' Charter (published March 2018) sets out carers' rights under the Carers (Scotland) Act 2016. Add hyperlink These are as follows:</w:t>
      </w:r>
    </w:p>
    <w:p w14:paraId="2F6A3EAC" w14:textId="77777777" w:rsidR="0044116C"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The right to a personalised plan to identify what is important to them</w:t>
      </w:r>
    </w:p>
    <w:p w14:paraId="19F31877" w14:textId="77777777" w:rsidR="0044116C"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The right to support to meet their eligible needs and to choose how that support is delivered through self-directed support</w:t>
      </w:r>
    </w:p>
    <w:p w14:paraId="1DFE47C0" w14:textId="77777777" w:rsidR="0044116C"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Every area must have a local carer strategy and carer information and advice service</w:t>
      </w:r>
    </w:p>
    <w:p w14:paraId="3F136545" w14:textId="77777777" w:rsidR="0044116C" w:rsidRPr="00984141" w:rsidRDefault="0044116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The rights to be involved in assessing the needs of the cared-for person and in decisions about discharging the cared-for person from hospital</w:t>
      </w:r>
    </w:p>
    <w:p w14:paraId="42CE48E5" w14:textId="77777777" w:rsidR="000F695A" w:rsidRPr="00984141" w:rsidRDefault="000F695A" w:rsidP="007A21E0">
      <w:pPr>
        <w:spacing w:line="276" w:lineRule="auto"/>
        <w:jc w:val="both"/>
        <w:rPr>
          <w:rFonts w:ascii="Century Gothic" w:hAnsi="Century Gothic" w:cs="Arial"/>
          <w:sz w:val="24"/>
          <w:szCs w:val="24"/>
        </w:rPr>
      </w:pPr>
    </w:p>
    <w:p w14:paraId="0E8AED53" w14:textId="770800D7" w:rsidR="00C879A6" w:rsidRPr="00984141" w:rsidRDefault="00EA2A1D" w:rsidP="007A21E0">
      <w:pPr>
        <w:spacing w:line="276" w:lineRule="auto"/>
        <w:jc w:val="both"/>
        <w:rPr>
          <w:rFonts w:ascii="Century Gothic" w:hAnsi="Century Gothic" w:cs="Arial"/>
          <w:sz w:val="24"/>
          <w:szCs w:val="24"/>
        </w:rPr>
      </w:pPr>
      <w:hyperlink r:id="rId56" w:history="1">
        <w:r w:rsidR="00C879A6" w:rsidRPr="00984141">
          <w:rPr>
            <w:rStyle w:val="Hyperlink"/>
            <w:rFonts w:ascii="Century Gothic" w:hAnsi="Century Gothic" w:cs="Arial"/>
            <w:sz w:val="24"/>
            <w:szCs w:val="24"/>
          </w:rPr>
          <w:t>The Local Government (Scotland) Act 2003</w:t>
        </w:r>
      </w:hyperlink>
      <w:r w:rsidR="00C879A6" w:rsidRPr="00984141">
        <w:rPr>
          <w:rFonts w:ascii="Century Gothic" w:hAnsi="Century Gothic" w:cs="Arial"/>
          <w:sz w:val="24"/>
          <w:szCs w:val="24"/>
        </w:rPr>
        <w:t xml:space="preserve"> gave a statutory basis to partnership working between all agencies responsible for delivering public services in an area, at the heart of which is ‘making sure people and communities are genuinely engaged in decisions made on public services which will affect them’.</w:t>
      </w:r>
    </w:p>
    <w:p w14:paraId="74159B8A" w14:textId="77777777" w:rsidR="000F695A" w:rsidRPr="00984141" w:rsidRDefault="000F695A" w:rsidP="007A21E0">
      <w:pPr>
        <w:spacing w:line="276" w:lineRule="auto"/>
        <w:jc w:val="both"/>
        <w:rPr>
          <w:rFonts w:ascii="Century Gothic" w:hAnsi="Century Gothic" w:cs="Arial"/>
          <w:sz w:val="24"/>
          <w:szCs w:val="24"/>
        </w:rPr>
      </w:pPr>
    </w:p>
    <w:p w14:paraId="02BF36CA" w14:textId="212AE95A" w:rsidR="00C879A6" w:rsidRPr="00984141" w:rsidRDefault="00EA2A1D" w:rsidP="007A21E0">
      <w:pPr>
        <w:spacing w:line="276" w:lineRule="auto"/>
        <w:jc w:val="both"/>
        <w:rPr>
          <w:rFonts w:ascii="Century Gothic" w:hAnsi="Century Gothic" w:cs="Arial"/>
          <w:sz w:val="24"/>
          <w:szCs w:val="24"/>
        </w:rPr>
      </w:pPr>
      <w:hyperlink r:id="rId57" w:history="1">
        <w:r w:rsidR="00C879A6" w:rsidRPr="00984141">
          <w:rPr>
            <w:rStyle w:val="Hyperlink"/>
            <w:rFonts w:ascii="Century Gothic" w:hAnsi="Century Gothic" w:cs="Arial"/>
            <w:sz w:val="24"/>
            <w:szCs w:val="24"/>
          </w:rPr>
          <w:t>Community Empowerment (Scotland) Act 2015</w:t>
        </w:r>
      </w:hyperlink>
      <w:r w:rsidR="00C879A6" w:rsidRPr="00984141">
        <w:rPr>
          <w:rFonts w:ascii="Century Gothic" w:hAnsi="Century Gothic" w:cs="Arial"/>
          <w:sz w:val="24"/>
          <w:szCs w:val="24"/>
        </w:rPr>
        <w:t xml:space="preserve"> gave new rights to community bodies and new duties to public sector authorities to help empower communities by strengthening their voices in decisions about public services.</w:t>
      </w:r>
    </w:p>
    <w:p w14:paraId="31A6F3FA" w14:textId="77777777" w:rsidR="000F695A" w:rsidRPr="00984141" w:rsidRDefault="000F695A" w:rsidP="007A21E0">
      <w:pPr>
        <w:spacing w:line="276" w:lineRule="auto"/>
        <w:jc w:val="both"/>
        <w:rPr>
          <w:rFonts w:ascii="Century Gothic" w:hAnsi="Century Gothic" w:cs="Arial"/>
          <w:sz w:val="24"/>
          <w:szCs w:val="24"/>
        </w:rPr>
      </w:pPr>
    </w:p>
    <w:p w14:paraId="7CA5883F" w14:textId="3F063684" w:rsidR="00C879A6" w:rsidRPr="00984141" w:rsidRDefault="00EA2A1D" w:rsidP="007A21E0">
      <w:pPr>
        <w:spacing w:line="276" w:lineRule="auto"/>
        <w:jc w:val="both"/>
        <w:rPr>
          <w:rFonts w:ascii="Century Gothic" w:hAnsi="Century Gothic" w:cs="Arial"/>
          <w:sz w:val="24"/>
          <w:szCs w:val="24"/>
        </w:rPr>
      </w:pPr>
      <w:hyperlink r:id="rId58" w:history="1">
        <w:r w:rsidR="00C879A6" w:rsidRPr="00984141">
          <w:rPr>
            <w:rStyle w:val="Hyperlink"/>
            <w:rFonts w:ascii="Century Gothic" w:hAnsi="Century Gothic" w:cs="Arial"/>
            <w:sz w:val="24"/>
            <w:szCs w:val="24"/>
          </w:rPr>
          <w:t>Equality Act (2010)</w:t>
        </w:r>
      </w:hyperlink>
      <w:r w:rsidR="00C879A6" w:rsidRPr="00984141">
        <w:rPr>
          <w:rFonts w:ascii="Century Gothic" w:hAnsi="Century Gothic" w:cs="Arial"/>
          <w:sz w:val="24"/>
          <w:szCs w:val="24"/>
        </w:rPr>
        <w:t xml:space="preserve"> legally protects people from discrimination in the workplace and in wider society and places a duty on Public Sector organisations to consider all individuals when carrying out their day</w:t>
      </w:r>
      <w:r w:rsidR="000F695A" w:rsidRPr="00984141">
        <w:rPr>
          <w:rFonts w:ascii="Century Gothic" w:hAnsi="Century Gothic" w:cs="Arial"/>
          <w:sz w:val="24"/>
          <w:szCs w:val="24"/>
        </w:rPr>
        <w:t xml:space="preserve"> </w:t>
      </w:r>
      <w:r w:rsidR="00C879A6" w:rsidRPr="00984141">
        <w:rPr>
          <w:rFonts w:ascii="Century Gothic" w:hAnsi="Century Gothic" w:cs="Arial"/>
          <w:sz w:val="24"/>
          <w:szCs w:val="24"/>
        </w:rPr>
        <w:t>to-day work – in shaping policy, in delivering services and in relation to their own employees.</w:t>
      </w:r>
    </w:p>
    <w:p w14:paraId="7B876591" w14:textId="77777777" w:rsidR="000F695A" w:rsidRPr="00984141" w:rsidRDefault="000F695A" w:rsidP="007A21E0">
      <w:pPr>
        <w:spacing w:line="276" w:lineRule="auto"/>
        <w:jc w:val="both"/>
        <w:rPr>
          <w:rFonts w:ascii="Century Gothic" w:hAnsi="Century Gothic" w:cs="Arial"/>
          <w:sz w:val="24"/>
          <w:szCs w:val="24"/>
        </w:rPr>
      </w:pPr>
    </w:p>
    <w:p w14:paraId="7568C0D0" w14:textId="77777777" w:rsidR="00C879A6" w:rsidRPr="00984141" w:rsidRDefault="00C879A6"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All public authorities in Scotland must comply with the public sector equality duty as set out in the Equality Act 2010 and show how they will:</w:t>
      </w:r>
    </w:p>
    <w:p w14:paraId="4EB9D9EE" w14:textId="77777777" w:rsidR="00C879A6" w:rsidRPr="00984141" w:rsidRDefault="00C879A6"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Eliminate unlawful discrimination, harassment and victimisation and any other conduct that is prohibited under the Act</w:t>
      </w:r>
    </w:p>
    <w:p w14:paraId="4AEA6EBB" w14:textId="77777777" w:rsidR="00C879A6" w:rsidRPr="00984141" w:rsidRDefault="00C879A6"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Advance equality of opportunity between people who share a relevant protected characteristic and those who do not share it</w:t>
      </w:r>
    </w:p>
    <w:p w14:paraId="1EA6CBA9" w14:textId="77777777" w:rsidR="00C879A6" w:rsidRPr="00984141" w:rsidRDefault="00C879A6" w:rsidP="007A21E0">
      <w:pPr>
        <w:spacing w:line="276" w:lineRule="auto"/>
        <w:jc w:val="both"/>
        <w:rPr>
          <w:rFonts w:ascii="Century Gothic" w:hAnsi="Century Gothic" w:cs="Arial"/>
          <w:sz w:val="24"/>
          <w:szCs w:val="24"/>
        </w:rPr>
      </w:pPr>
      <w:r w:rsidRPr="00984141">
        <w:rPr>
          <w:rFonts w:ascii="Century Gothic" w:hAnsi="Century Gothic" w:cs="Arial"/>
          <w:sz w:val="24"/>
          <w:szCs w:val="24"/>
        </w:rPr>
        <w:t>•</w:t>
      </w:r>
      <w:r w:rsidRPr="00984141">
        <w:rPr>
          <w:rFonts w:ascii="Century Gothic" w:hAnsi="Century Gothic" w:cs="Arial"/>
          <w:sz w:val="24"/>
          <w:szCs w:val="24"/>
        </w:rPr>
        <w:tab/>
        <w:t>Foster good relations between persons who share a relevant protected characteristic and persons who do not share it.</w:t>
      </w:r>
    </w:p>
    <w:p w14:paraId="6D165F2C" w14:textId="77777777" w:rsidR="000F695A" w:rsidRPr="00984141" w:rsidRDefault="000F695A" w:rsidP="007A21E0">
      <w:pPr>
        <w:spacing w:line="276" w:lineRule="auto"/>
        <w:jc w:val="both"/>
        <w:rPr>
          <w:rFonts w:ascii="Century Gothic" w:hAnsi="Century Gothic" w:cs="Arial"/>
          <w:sz w:val="24"/>
          <w:szCs w:val="24"/>
        </w:rPr>
      </w:pPr>
    </w:p>
    <w:p w14:paraId="06D21662" w14:textId="7EB791C0" w:rsidR="00944564" w:rsidRPr="00984141" w:rsidRDefault="00EA2A1D" w:rsidP="007A21E0">
      <w:pPr>
        <w:spacing w:line="276" w:lineRule="auto"/>
        <w:jc w:val="both"/>
        <w:rPr>
          <w:rFonts w:ascii="Century Gothic" w:hAnsi="Century Gothic" w:cs="Arial"/>
          <w:sz w:val="24"/>
          <w:szCs w:val="24"/>
        </w:rPr>
      </w:pPr>
      <w:hyperlink r:id="rId59" w:history="1">
        <w:r w:rsidR="00C879A6" w:rsidRPr="00984141">
          <w:rPr>
            <w:rStyle w:val="Hyperlink"/>
            <w:rFonts w:ascii="Century Gothic" w:hAnsi="Century Gothic" w:cs="Arial"/>
            <w:sz w:val="24"/>
            <w:szCs w:val="24"/>
          </w:rPr>
          <w:t>Fairer Scotland Duty</w:t>
        </w:r>
      </w:hyperlink>
      <w:r w:rsidR="00C879A6" w:rsidRPr="00984141">
        <w:rPr>
          <w:rFonts w:ascii="Century Gothic" w:hAnsi="Century Gothic" w:cs="Arial"/>
          <w:sz w:val="24"/>
          <w:szCs w:val="24"/>
        </w:rPr>
        <w:t xml:space="preserve"> places a responsibility on public bodies to seek to alleviate the effects of inequality created by socio-economic disadvantage when making decisions.</w:t>
      </w:r>
    </w:p>
    <w:p w14:paraId="6447D50A" w14:textId="2A6407B8" w:rsidR="00944564" w:rsidRPr="00984141" w:rsidRDefault="00222D4B" w:rsidP="000F695A">
      <w:pPr>
        <w:pStyle w:val="Heading1"/>
        <w:rPr>
          <w:rFonts w:ascii="Century Gothic" w:hAnsi="Century Gothic"/>
        </w:rPr>
      </w:pPr>
      <w:bookmarkStart w:id="33" w:name="_Toc192085617"/>
      <w:r w:rsidRPr="00984141">
        <w:rPr>
          <w:rFonts w:ascii="Century Gothic" w:hAnsi="Century Gothic"/>
        </w:rPr>
        <w:t xml:space="preserve">APPENDIX 2 </w:t>
      </w:r>
      <w:r w:rsidR="00786A70" w:rsidRPr="00984141">
        <w:rPr>
          <w:rFonts w:ascii="Century Gothic" w:hAnsi="Century Gothic"/>
        </w:rPr>
        <w:t>–</w:t>
      </w:r>
      <w:r w:rsidRPr="00984141">
        <w:rPr>
          <w:rFonts w:ascii="Century Gothic" w:hAnsi="Century Gothic"/>
        </w:rPr>
        <w:t xml:space="preserve"> </w:t>
      </w:r>
      <w:r w:rsidR="00786A70" w:rsidRPr="00984141">
        <w:rPr>
          <w:rFonts w:ascii="Century Gothic" w:hAnsi="Century Gothic"/>
        </w:rPr>
        <w:t>Carers in East Ayrshire state of caring report</w:t>
      </w:r>
      <w:bookmarkEnd w:id="33"/>
    </w:p>
    <w:p w14:paraId="5FA16502" w14:textId="77777777" w:rsidR="00816328" w:rsidRPr="00984141" w:rsidRDefault="00816328" w:rsidP="007A21E0">
      <w:pPr>
        <w:spacing w:line="276" w:lineRule="auto"/>
        <w:jc w:val="both"/>
        <w:rPr>
          <w:rFonts w:ascii="Century Gothic" w:hAnsi="Century Gothic" w:cs="Arial"/>
          <w:sz w:val="24"/>
          <w:szCs w:val="24"/>
        </w:rPr>
      </w:pPr>
    </w:p>
    <w:p w14:paraId="33A23420" w14:textId="0D1846E8" w:rsidR="000F695A" w:rsidRPr="000F695A" w:rsidRDefault="000F695A" w:rsidP="000F695A">
      <w:pPr>
        <w:spacing w:line="276" w:lineRule="auto"/>
        <w:jc w:val="both"/>
        <w:rPr>
          <w:rFonts w:ascii="Century Gothic" w:hAnsi="Century Gothic" w:cs="Arial"/>
          <w:sz w:val="24"/>
          <w:szCs w:val="24"/>
        </w:rPr>
      </w:pPr>
      <w:r w:rsidRPr="000F695A">
        <w:rPr>
          <w:rFonts w:ascii="Century Gothic" w:hAnsi="Century Gothic" w:cs="Arial"/>
          <w:sz w:val="24"/>
          <w:szCs w:val="24"/>
        </w:rPr>
        <w:t xml:space="preserve">This year’s </w:t>
      </w:r>
      <w:r w:rsidRPr="00984141">
        <w:rPr>
          <w:rFonts w:ascii="Century Gothic" w:hAnsi="Century Gothic" w:cs="Arial"/>
          <w:sz w:val="24"/>
          <w:szCs w:val="24"/>
        </w:rPr>
        <w:t xml:space="preserve">(2024) </w:t>
      </w:r>
      <w:r w:rsidRPr="000F695A">
        <w:rPr>
          <w:rFonts w:ascii="Century Gothic" w:hAnsi="Century Gothic" w:cs="Arial"/>
          <w:sz w:val="24"/>
          <w:szCs w:val="24"/>
        </w:rPr>
        <w:t>survey found that: </w:t>
      </w:r>
    </w:p>
    <w:p w14:paraId="70B67741" w14:textId="77777777" w:rsidR="000F695A" w:rsidRPr="000F695A" w:rsidRDefault="000F695A" w:rsidP="000F695A">
      <w:pPr>
        <w:numPr>
          <w:ilvl w:val="0"/>
          <w:numId w:val="30"/>
        </w:numPr>
        <w:spacing w:line="276" w:lineRule="auto"/>
        <w:jc w:val="both"/>
        <w:rPr>
          <w:rFonts w:ascii="Century Gothic" w:hAnsi="Century Gothic" w:cs="Arial"/>
          <w:sz w:val="24"/>
          <w:szCs w:val="24"/>
        </w:rPr>
      </w:pPr>
      <w:r w:rsidRPr="000F695A">
        <w:rPr>
          <w:rFonts w:ascii="Century Gothic" w:hAnsi="Century Gothic" w:cs="Arial"/>
          <w:sz w:val="24"/>
          <w:szCs w:val="24"/>
        </w:rPr>
        <w:t>61% of unpaid carers are worried about living costs and managing in the future, and over a third (35%) don’t feel confident they will be able to manage financially over the next 12 months </w:t>
      </w:r>
    </w:p>
    <w:p w14:paraId="2309EB55" w14:textId="77777777" w:rsidR="000F695A" w:rsidRPr="000F695A" w:rsidRDefault="000F695A" w:rsidP="000F695A">
      <w:pPr>
        <w:numPr>
          <w:ilvl w:val="0"/>
          <w:numId w:val="31"/>
        </w:numPr>
        <w:spacing w:line="276" w:lineRule="auto"/>
        <w:jc w:val="both"/>
        <w:rPr>
          <w:rFonts w:ascii="Century Gothic" w:hAnsi="Century Gothic" w:cs="Arial"/>
          <w:sz w:val="24"/>
          <w:szCs w:val="24"/>
        </w:rPr>
      </w:pPr>
      <w:r w:rsidRPr="000F695A">
        <w:rPr>
          <w:rFonts w:ascii="Century Gothic" w:hAnsi="Century Gothic" w:cs="Arial"/>
          <w:sz w:val="24"/>
          <w:szCs w:val="24"/>
        </w:rPr>
        <w:t>28% of carers are cutting back on essentials like food and heating, an increase from 25% in 2022. </w:t>
      </w:r>
    </w:p>
    <w:p w14:paraId="4E95D2F3" w14:textId="77777777" w:rsidR="000F695A" w:rsidRPr="000F695A" w:rsidRDefault="000F695A" w:rsidP="000F695A">
      <w:pPr>
        <w:numPr>
          <w:ilvl w:val="0"/>
          <w:numId w:val="32"/>
        </w:numPr>
        <w:spacing w:line="276" w:lineRule="auto"/>
        <w:jc w:val="both"/>
        <w:rPr>
          <w:rFonts w:ascii="Century Gothic" w:hAnsi="Century Gothic" w:cs="Arial"/>
          <w:sz w:val="24"/>
          <w:szCs w:val="24"/>
        </w:rPr>
      </w:pPr>
      <w:r w:rsidRPr="000F695A">
        <w:rPr>
          <w:rFonts w:ascii="Century Gothic" w:hAnsi="Century Gothic" w:cs="Arial"/>
          <w:sz w:val="24"/>
          <w:szCs w:val="24"/>
        </w:rPr>
        <w:t>28% of carers said they have had to use credit cards, 22% have used their overdraft and 14% of carers are in debt because of caring. </w:t>
      </w:r>
    </w:p>
    <w:p w14:paraId="64CAA185" w14:textId="77777777" w:rsidR="000F695A" w:rsidRPr="000F695A" w:rsidRDefault="000F695A" w:rsidP="000F695A">
      <w:pPr>
        <w:numPr>
          <w:ilvl w:val="0"/>
          <w:numId w:val="33"/>
        </w:numPr>
        <w:spacing w:line="276" w:lineRule="auto"/>
        <w:jc w:val="both"/>
        <w:rPr>
          <w:rFonts w:ascii="Century Gothic" w:hAnsi="Century Gothic" w:cs="Arial"/>
          <w:sz w:val="24"/>
          <w:szCs w:val="24"/>
        </w:rPr>
      </w:pPr>
      <w:r w:rsidRPr="000F695A">
        <w:rPr>
          <w:rFonts w:ascii="Century Gothic" w:hAnsi="Century Gothic" w:cs="Arial"/>
          <w:sz w:val="24"/>
          <w:szCs w:val="24"/>
        </w:rPr>
        <w:t>68% of carers have cut back on hobbies and leisure activities and 60% have reduced time spent seeing family and friends </w:t>
      </w:r>
    </w:p>
    <w:p w14:paraId="4CA36513" w14:textId="77777777" w:rsidR="000F695A" w:rsidRPr="000F695A" w:rsidRDefault="000F695A" w:rsidP="000F695A">
      <w:pPr>
        <w:numPr>
          <w:ilvl w:val="0"/>
          <w:numId w:val="34"/>
        </w:numPr>
        <w:spacing w:line="276" w:lineRule="auto"/>
        <w:jc w:val="both"/>
        <w:rPr>
          <w:rFonts w:ascii="Century Gothic" w:hAnsi="Century Gothic" w:cs="Arial"/>
          <w:sz w:val="24"/>
          <w:szCs w:val="24"/>
        </w:rPr>
      </w:pPr>
      <w:r w:rsidRPr="000F695A">
        <w:rPr>
          <w:rFonts w:ascii="Century Gothic" w:hAnsi="Century Gothic" w:cs="Arial"/>
          <w:sz w:val="24"/>
          <w:szCs w:val="24"/>
        </w:rPr>
        <w:t>Over half of carers (51%) said that their financial situation is having a negative impact on their mental health, and 61% feel stressed or anxious when they think about their financial situation. </w:t>
      </w:r>
    </w:p>
    <w:p w14:paraId="1773C6EB" w14:textId="77777777" w:rsidR="000F695A" w:rsidRPr="00984141" w:rsidRDefault="000F695A" w:rsidP="007A21E0">
      <w:pPr>
        <w:numPr>
          <w:ilvl w:val="0"/>
          <w:numId w:val="35"/>
        </w:numPr>
        <w:spacing w:line="276" w:lineRule="auto"/>
        <w:jc w:val="both"/>
        <w:rPr>
          <w:rFonts w:ascii="Century Gothic" w:hAnsi="Century Gothic" w:cs="Arial"/>
          <w:sz w:val="24"/>
          <w:szCs w:val="24"/>
        </w:rPr>
      </w:pPr>
      <w:r w:rsidRPr="000F695A">
        <w:rPr>
          <w:rFonts w:ascii="Century Gothic" w:hAnsi="Century Gothic" w:cs="Arial"/>
          <w:sz w:val="24"/>
          <w:szCs w:val="24"/>
        </w:rPr>
        <w:t>42% of carers on Carer’s Allowance are struggling to make ends meet, compared to 27% of all carers, and 19% of carers in receipt of Universal Credit use food banks compared to 7% of all carers. </w:t>
      </w:r>
    </w:p>
    <w:p w14:paraId="639E5EC8" w14:textId="7C6444FA" w:rsidR="000F695A" w:rsidRPr="00984141" w:rsidRDefault="000F695A" w:rsidP="000F695A">
      <w:pPr>
        <w:spacing w:line="276" w:lineRule="auto"/>
        <w:jc w:val="both"/>
        <w:rPr>
          <w:rFonts w:ascii="Century Gothic" w:hAnsi="Century Gothic" w:cs="Arial"/>
          <w:sz w:val="24"/>
          <w:szCs w:val="24"/>
        </w:rPr>
      </w:pPr>
      <w:r w:rsidRPr="00984141">
        <w:rPr>
          <w:rFonts w:ascii="Century Gothic" w:hAnsi="Century Gothic" w:cs="Arial"/>
          <w:noProof/>
          <w:sz w:val="24"/>
          <w:szCs w:val="24"/>
          <w:lang w:eastAsia="en-GB"/>
        </w:rPr>
        <w:lastRenderedPageBreak/>
        <mc:AlternateContent>
          <mc:Choice Requires="wps">
            <w:drawing>
              <wp:anchor distT="0" distB="0" distL="114300" distR="114300" simplePos="0" relativeHeight="251659264" behindDoc="0" locked="0" layoutInCell="1" allowOverlap="1" wp14:anchorId="2DB720D5" wp14:editId="2C65382C">
                <wp:simplePos x="0" y="0"/>
                <wp:positionH relativeFrom="column">
                  <wp:posOffset>3001645</wp:posOffset>
                </wp:positionH>
                <wp:positionV relativeFrom="paragraph">
                  <wp:posOffset>1478626</wp:posOffset>
                </wp:positionV>
                <wp:extent cx="2429164" cy="277091"/>
                <wp:effectExtent l="0" t="0" r="9525" b="15240"/>
                <wp:wrapNone/>
                <wp:docPr id="1571378539" name="Text Box 9"/>
                <wp:cNvGraphicFramePr/>
                <a:graphic xmlns:a="http://schemas.openxmlformats.org/drawingml/2006/main">
                  <a:graphicData uri="http://schemas.microsoft.com/office/word/2010/wordprocessingShape">
                    <wps:wsp>
                      <wps:cNvSpPr txBox="1"/>
                      <wps:spPr>
                        <a:xfrm>
                          <a:off x="0" y="0"/>
                          <a:ext cx="2429164" cy="277091"/>
                        </a:xfrm>
                        <a:prstGeom prst="rect">
                          <a:avLst/>
                        </a:prstGeom>
                        <a:solidFill>
                          <a:schemeClr val="lt1"/>
                        </a:solidFill>
                        <a:ln w="6350">
                          <a:solidFill>
                            <a:prstClr val="black"/>
                          </a:solidFill>
                        </a:ln>
                      </wps:spPr>
                      <wps:txbx>
                        <w:txbxContent>
                          <w:p w14:paraId="43557BB1" w14:textId="265EDC9D" w:rsidR="004B1875" w:rsidRPr="000F695A" w:rsidRDefault="00EA2A1D" w:rsidP="000F695A">
                            <w:pPr>
                              <w:spacing w:line="276" w:lineRule="auto"/>
                              <w:jc w:val="both"/>
                              <w:rPr>
                                <w:rFonts w:ascii="Arial" w:hAnsi="Arial" w:cs="Arial"/>
                                <w:sz w:val="24"/>
                                <w:szCs w:val="24"/>
                              </w:rPr>
                            </w:pPr>
                            <w:hyperlink r:id="rId60" w:history="1">
                              <w:r w:rsidR="004B1875" w:rsidRPr="002F119B">
                                <w:rPr>
                                  <w:rStyle w:val="Hyperlink"/>
                                  <w:rFonts w:ascii="Arial" w:hAnsi="Arial" w:cs="Arial"/>
                                  <w:sz w:val="24"/>
                                  <w:szCs w:val="24"/>
                                </w:rPr>
                                <w:t>(State of Caring Report 2023)</w:t>
                              </w:r>
                            </w:hyperlink>
                            <w:r w:rsidR="004B1875" w:rsidRPr="000F695A">
                              <w:rPr>
                                <w:rFonts w:ascii="Arial" w:hAnsi="Arial" w:cs="Arial"/>
                                <w:noProof/>
                                <w:sz w:val="24"/>
                                <w:szCs w:val="24"/>
                              </w:rPr>
                              <w:t xml:space="preserve"> </w:t>
                            </w:r>
                          </w:p>
                          <w:p w14:paraId="16C7BE9E" w14:textId="77777777" w:rsidR="004B1875" w:rsidRDefault="004B1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720D5" id="_x0000_t202" coordsize="21600,21600" o:spt="202" path="m,l,21600r21600,l21600,xe">
                <v:stroke joinstyle="miter"/>
                <v:path gradientshapeok="t" o:connecttype="rect"/>
              </v:shapetype>
              <v:shape id="Text Box 9" o:spid="_x0000_s1026" type="#_x0000_t202" style="position:absolute;left:0;text-align:left;margin-left:236.35pt;margin-top:116.45pt;width:191.25pt;height: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" fillcolor="white [3201]" strokeweight=".5pt">
                <v:textbox>
                  <w:txbxContent>
                    <w:p w14:paraId="43557BB1" w14:textId="265EDC9D" w:rsidR="004B1875" w:rsidRPr="000F695A" w:rsidRDefault="008826DC" w:rsidP="000F695A">
                      <w:pPr>
                        <w:spacing w:line="276" w:lineRule="auto"/>
                        <w:jc w:val="both"/>
                        <w:rPr>
                          <w:rFonts w:ascii="Arial" w:hAnsi="Arial" w:cs="Arial"/>
                          <w:sz w:val="24"/>
                          <w:szCs w:val="24"/>
                        </w:rPr>
                      </w:pPr>
                      <w:hyperlink r:id="rId61" w:history="1">
                        <w:r w:rsidR="004B1875" w:rsidRPr="002F119B">
                          <w:rPr>
                            <w:rStyle w:val="Hyperlink"/>
                            <w:rFonts w:ascii="Arial" w:hAnsi="Arial" w:cs="Arial"/>
                            <w:sz w:val="24"/>
                            <w:szCs w:val="24"/>
                          </w:rPr>
                          <w:t>(State of Caring Report 2023)</w:t>
                        </w:r>
                      </w:hyperlink>
                      <w:r w:rsidR="004B1875" w:rsidRPr="000F695A">
                        <w:rPr>
                          <w:rFonts w:ascii="Arial" w:hAnsi="Arial" w:cs="Arial"/>
                          <w:noProof/>
                          <w:sz w:val="24"/>
                          <w:szCs w:val="24"/>
                        </w:rPr>
                        <w:t xml:space="preserve"> </w:t>
                      </w:r>
                    </w:p>
                    <w:p w14:paraId="16C7BE9E" w14:textId="77777777" w:rsidR="004B1875" w:rsidRDefault="004B1875"/>
                  </w:txbxContent>
                </v:textbox>
              </v:shape>
            </w:pict>
          </mc:Fallback>
        </mc:AlternateContent>
      </w:r>
      <w:r w:rsidRPr="00984141">
        <w:rPr>
          <w:rFonts w:ascii="Century Gothic" w:hAnsi="Century Gothic" w:cs="Arial"/>
          <w:noProof/>
          <w:sz w:val="24"/>
          <w:szCs w:val="24"/>
          <w:lang w:eastAsia="en-GB"/>
        </w:rPr>
        <w:drawing>
          <wp:inline distT="0" distB="0" distL="0" distR="0" wp14:anchorId="3AA5B3BA" wp14:editId="2DE4777F">
            <wp:extent cx="1514764" cy="3673218"/>
            <wp:effectExtent l="0" t="0" r="0" b="0"/>
            <wp:docPr id="974002922" name="Picture 6"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02922" name="Picture 6" descr="A screenshot of a phone&#10;&#10;Description automatically generated"/>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683272" cy="4081841"/>
                    </a:xfrm>
                    <a:prstGeom prst="rect">
                      <a:avLst/>
                    </a:prstGeom>
                  </pic:spPr>
                </pic:pic>
              </a:graphicData>
            </a:graphic>
          </wp:inline>
        </w:drawing>
      </w:r>
      <w:r w:rsidRPr="00984141">
        <w:rPr>
          <w:rFonts w:ascii="Century Gothic" w:hAnsi="Century Gothic" w:cs="Arial"/>
          <w:sz w:val="24"/>
          <w:szCs w:val="24"/>
        </w:rPr>
        <w:t xml:space="preserve"> </w:t>
      </w:r>
      <w:r w:rsidRPr="00984141">
        <w:rPr>
          <w:rFonts w:ascii="Century Gothic" w:hAnsi="Century Gothic" w:cs="Arial"/>
          <w:noProof/>
          <w:sz w:val="24"/>
          <w:szCs w:val="24"/>
          <w:lang w:eastAsia="en-GB"/>
        </w:rPr>
        <w:drawing>
          <wp:inline distT="0" distB="0" distL="0" distR="0" wp14:anchorId="642F63EF" wp14:editId="2A418051">
            <wp:extent cx="1365885" cy="3842327"/>
            <wp:effectExtent l="0" t="0" r="5715" b="6350"/>
            <wp:docPr id="674441169"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41169" name="Picture 7" descr="A screenshot of a cell phone&#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473223" cy="4144277"/>
                    </a:xfrm>
                    <a:prstGeom prst="rect">
                      <a:avLst/>
                    </a:prstGeom>
                  </pic:spPr>
                </pic:pic>
              </a:graphicData>
            </a:graphic>
          </wp:inline>
        </w:drawing>
      </w:r>
      <w:r w:rsidRPr="00984141">
        <w:rPr>
          <w:rFonts w:ascii="Century Gothic" w:hAnsi="Century Gothic" w:cs="Arial"/>
          <w:noProof/>
          <w:sz w:val="24"/>
          <w:szCs w:val="24"/>
          <w:lang w:eastAsia="en-GB"/>
        </w:rPr>
        <w:drawing>
          <wp:inline distT="0" distB="0" distL="0" distR="0" wp14:anchorId="3916AA94" wp14:editId="4592C2A1">
            <wp:extent cx="1358805" cy="1354889"/>
            <wp:effectExtent l="0" t="0" r="635" b="4445"/>
            <wp:docPr id="1180126737" name="Picture 8" descr="A couple of white cards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26737" name="Picture 8" descr="A couple of white cards with red text&#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386667" cy="1382671"/>
                    </a:xfrm>
                    <a:prstGeom prst="rect">
                      <a:avLst/>
                    </a:prstGeom>
                  </pic:spPr>
                </pic:pic>
              </a:graphicData>
            </a:graphic>
          </wp:inline>
        </w:drawing>
      </w:r>
    </w:p>
    <w:p w14:paraId="1A98AC9B" w14:textId="77777777" w:rsidR="00816328" w:rsidRPr="00984141" w:rsidRDefault="00816328" w:rsidP="002F119B">
      <w:pPr>
        <w:pStyle w:val="Heading1"/>
        <w:rPr>
          <w:rFonts w:ascii="Century Gothic" w:hAnsi="Century Gothic"/>
        </w:rPr>
      </w:pPr>
    </w:p>
    <w:p w14:paraId="5118AAD2" w14:textId="5A88E2DA" w:rsidR="00816328" w:rsidRPr="00984141" w:rsidRDefault="00816328" w:rsidP="002F119B">
      <w:pPr>
        <w:pStyle w:val="Heading1"/>
        <w:rPr>
          <w:rFonts w:ascii="Century Gothic" w:hAnsi="Century Gothic"/>
        </w:rPr>
      </w:pPr>
      <w:bookmarkStart w:id="34" w:name="_Toc192085618"/>
      <w:r w:rsidRPr="00493145">
        <w:rPr>
          <w:rFonts w:ascii="Century Gothic" w:hAnsi="Century Gothic"/>
          <w:color w:val="auto"/>
        </w:rPr>
        <w:t xml:space="preserve">Appendix 3 - </w:t>
      </w:r>
      <w:r w:rsidRPr="00984141">
        <w:rPr>
          <w:rFonts w:ascii="Century Gothic" w:hAnsi="Century Gothic"/>
        </w:rPr>
        <w:t>Resources and Support for unpaid carers</w:t>
      </w:r>
      <w:bookmarkEnd w:id="34"/>
      <w:r w:rsidRPr="00984141">
        <w:rPr>
          <w:rFonts w:ascii="Century Gothic" w:hAnsi="Century Gothic"/>
        </w:rPr>
        <w:t xml:space="preserve"> </w:t>
      </w:r>
    </w:p>
    <w:p w14:paraId="6A44FD96" w14:textId="4A5D4268" w:rsidR="002F119B" w:rsidRPr="00984141" w:rsidRDefault="002F119B" w:rsidP="002F119B">
      <w:pPr>
        <w:rPr>
          <w:rFonts w:ascii="Century Gothic" w:hAnsi="Century Gothic"/>
        </w:rPr>
      </w:pPr>
      <w:r w:rsidRPr="00984141">
        <w:rPr>
          <w:rFonts w:ascii="Century Gothic" w:hAnsi="Century Gothic"/>
        </w:rPr>
        <w:fldChar w:fldCharType="begin"/>
      </w:r>
      <w:r w:rsidR="009D3586">
        <w:rPr>
          <w:rFonts w:ascii="Century Gothic" w:hAnsi="Century Gothic"/>
        </w:rPr>
        <w:instrText xml:space="preserve"> INCLUDEPICTURE "C:\\Users\\arlenebunton\\Library\\Group Containers\\UBF8T346G9.ms\\WebArchiveCopyPasteTempFiles\\com.microsoft.Word\\2Q==" \* MERGEFORMAT </w:instrText>
      </w:r>
      <w:r w:rsidRPr="00984141">
        <w:rPr>
          <w:rFonts w:ascii="Century Gothic" w:hAnsi="Century Gothic"/>
        </w:rPr>
        <w:fldChar w:fldCharType="separate"/>
      </w:r>
      <w:r w:rsidRPr="00984141">
        <w:rPr>
          <w:rFonts w:ascii="Century Gothic" w:hAnsi="Century Gothic"/>
          <w:noProof/>
          <w:lang w:eastAsia="en-GB"/>
        </w:rPr>
        <w:drawing>
          <wp:anchor distT="0" distB="0" distL="114300" distR="114300" simplePos="0" relativeHeight="251660288" behindDoc="0" locked="0" layoutInCell="1" allowOverlap="1" wp14:anchorId="16EF4127" wp14:editId="44686F20">
            <wp:simplePos x="0" y="0"/>
            <wp:positionH relativeFrom="column">
              <wp:posOffset>0</wp:posOffset>
            </wp:positionH>
            <wp:positionV relativeFrom="paragraph">
              <wp:posOffset>635</wp:posOffset>
            </wp:positionV>
            <wp:extent cx="2225675" cy="2105660"/>
            <wp:effectExtent l="0" t="0" r="0" b="2540"/>
            <wp:wrapSquare wrapText="bothSides"/>
            <wp:docPr id="1854280639" name="Picture 10" descr="We are Scotland's dementia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RYFAZ4zkKoudhbIP-c7q6AU_11" descr="We are Scotland's dementia charity"/>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25675" cy="210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141">
        <w:rPr>
          <w:rFonts w:ascii="Century Gothic" w:hAnsi="Century Gothic"/>
        </w:rPr>
        <w:fldChar w:fldCharType="end"/>
      </w:r>
    </w:p>
    <w:p w14:paraId="49A0E058" w14:textId="3CD19BE4" w:rsidR="00816328" w:rsidRPr="00984141" w:rsidRDefault="00816328" w:rsidP="007A21E0">
      <w:pPr>
        <w:spacing w:line="276" w:lineRule="auto"/>
        <w:jc w:val="both"/>
        <w:rPr>
          <w:rFonts w:ascii="Century Gothic" w:hAnsi="Century Gothic" w:cs="Arial"/>
          <w:sz w:val="24"/>
          <w:szCs w:val="24"/>
        </w:rPr>
      </w:pPr>
      <w:r w:rsidRPr="00984141">
        <w:rPr>
          <w:rFonts w:ascii="Century Gothic" w:hAnsi="Century Gothic" w:cs="Arial"/>
          <w:sz w:val="24"/>
          <w:szCs w:val="24"/>
        </w:rPr>
        <w:t>Kilmarnock Dementia Resource Centre, run by Alzheimer Scotland, is a resource for people with dementia, their families, and carers they also run a support group in Cumnock at Netherthird Community Centre</w:t>
      </w:r>
      <w:r w:rsidR="00817C8C" w:rsidRPr="00984141">
        <w:rPr>
          <w:rFonts w:ascii="Century Gothic" w:hAnsi="Century Gothic" w:cs="Arial"/>
          <w:sz w:val="24"/>
          <w:szCs w:val="24"/>
        </w:rPr>
        <w:t xml:space="preserve"> </w:t>
      </w:r>
      <w:r w:rsidRPr="00984141">
        <w:rPr>
          <w:rFonts w:ascii="Century Gothic" w:hAnsi="Century Gothic" w:cs="Arial"/>
          <w:sz w:val="24"/>
          <w:szCs w:val="24"/>
        </w:rPr>
        <w:t>Location: 8-12 College Wynd, Kilmarnock, KA1 1HN Services Offered: Information and advice, community activities, peer support groups, and technological aids. You can reach them at 01563 542621 or visit their website.</w:t>
      </w:r>
    </w:p>
    <w:p w14:paraId="1940725A" w14:textId="77777777" w:rsidR="002F119B" w:rsidRPr="00984141" w:rsidRDefault="002F119B" w:rsidP="007A21E0">
      <w:pPr>
        <w:spacing w:line="276" w:lineRule="auto"/>
        <w:jc w:val="both"/>
        <w:rPr>
          <w:rFonts w:ascii="Century Gothic" w:hAnsi="Century Gothic" w:cs="Arial"/>
          <w:sz w:val="24"/>
          <w:szCs w:val="24"/>
        </w:rPr>
      </w:pPr>
    </w:p>
    <w:p w14:paraId="3BCB768C" w14:textId="45F1085E" w:rsidR="00816328" w:rsidRPr="00984141" w:rsidRDefault="002F119B" w:rsidP="007A21E0">
      <w:pPr>
        <w:spacing w:line="276" w:lineRule="auto"/>
        <w:jc w:val="both"/>
        <w:rPr>
          <w:rFonts w:ascii="Century Gothic" w:hAnsi="Century Gothic" w:cs="Arial"/>
          <w:sz w:val="24"/>
          <w:szCs w:val="24"/>
        </w:rPr>
      </w:pPr>
      <w:r w:rsidRPr="00984141">
        <w:rPr>
          <w:rFonts w:ascii="Century Gothic" w:hAnsi="Century Gothic" w:cs="Arial"/>
          <w:sz w:val="24"/>
          <w:szCs w:val="24"/>
        </w:rPr>
        <w:lastRenderedPageBreak/>
        <w:t xml:space="preserve">                                       </w:t>
      </w:r>
      <w:r w:rsidRPr="00984141">
        <w:rPr>
          <w:rFonts w:ascii="Century Gothic" w:hAnsi="Century Gothic" w:cs="Arial"/>
          <w:sz w:val="24"/>
          <w:szCs w:val="24"/>
        </w:rPr>
        <w:tab/>
      </w:r>
      <w:r w:rsidRPr="00984141">
        <w:rPr>
          <w:rFonts w:ascii="Century Gothic" w:hAnsi="Century Gothic" w:cs="Arial"/>
          <w:sz w:val="24"/>
          <w:szCs w:val="24"/>
        </w:rPr>
        <w:tab/>
      </w:r>
      <w:r w:rsidRPr="00984141">
        <w:rPr>
          <w:rFonts w:ascii="Century Gothic" w:hAnsi="Century Gothic" w:cs="Arial"/>
          <w:sz w:val="24"/>
          <w:szCs w:val="24"/>
        </w:rPr>
        <w:tab/>
      </w:r>
      <w:r w:rsidRPr="00984141">
        <w:rPr>
          <w:rFonts w:ascii="Century Gothic" w:hAnsi="Century Gothic" w:cs="Arial"/>
          <w:sz w:val="24"/>
          <w:szCs w:val="24"/>
        </w:rPr>
        <w:tab/>
        <w:t xml:space="preserve">         </w:t>
      </w:r>
      <w:r w:rsidR="00816328" w:rsidRPr="00984141">
        <w:rPr>
          <w:rFonts w:ascii="Century Gothic" w:hAnsi="Century Gothic" w:cs="Arial"/>
          <w:sz w:val="24"/>
          <w:szCs w:val="24"/>
        </w:rPr>
        <w:t>East Ayrshire Council: They provide various supports and services for carers</w:t>
      </w:r>
      <w:r w:rsidRPr="00984141">
        <w:rPr>
          <w:rFonts w:ascii="Century Gothic" w:hAnsi="Century Gothic" w:cs="Arial"/>
          <w:sz w:val="24"/>
          <w:szCs w:val="24"/>
        </w:rPr>
        <w:t xml:space="preserve"> </w:t>
      </w:r>
      <w:r w:rsidRPr="00984141">
        <w:rPr>
          <w:rFonts w:ascii="Century Gothic" w:hAnsi="Century Gothic"/>
        </w:rPr>
        <w:fldChar w:fldCharType="begin"/>
      </w:r>
      <w:r w:rsidR="009D3586">
        <w:rPr>
          <w:rFonts w:ascii="Century Gothic" w:hAnsi="Century Gothic"/>
        </w:rPr>
        <w:instrText xml:space="preserve"> INCLUDEPICTURE "C:\\Users\\arlenebunton\\Library\\Group Containers\\UBF8T346G9.ms\\WebArchiveCopyPasteTempFiles\\com.microsoft.Word\\EastAyreshireCouncilLogo.png" \* MERGEFORMAT </w:instrText>
      </w:r>
      <w:r w:rsidRPr="00984141">
        <w:rPr>
          <w:rFonts w:ascii="Century Gothic" w:hAnsi="Century Gothic"/>
        </w:rPr>
        <w:fldChar w:fldCharType="separate"/>
      </w:r>
      <w:r w:rsidRPr="00984141">
        <w:rPr>
          <w:rFonts w:ascii="Century Gothic" w:hAnsi="Century Gothic"/>
          <w:noProof/>
          <w:lang w:eastAsia="en-GB"/>
        </w:rPr>
        <w:drawing>
          <wp:anchor distT="0" distB="0" distL="114300" distR="114300" simplePos="0" relativeHeight="251661312" behindDoc="0" locked="0" layoutInCell="1" allowOverlap="1" wp14:anchorId="5961B5F7" wp14:editId="41883C06">
            <wp:simplePos x="0" y="0"/>
            <wp:positionH relativeFrom="column">
              <wp:posOffset>0</wp:posOffset>
            </wp:positionH>
            <wp:positionV relativeFrom="paragraph">
              <wp:posOffset>204470</wp:posOffset>
            </wp:positionV>
            <wp:extent cx="3463290" cy="932815"/>
            <wp:effectExtent l="0" t="0" r="3810" b="0"/>
            <wp:wrapSquare wrapText="bothSides"/>
            <wp:docPr id="1026394487" name="Picture 11" descr="East Ayr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 Ayrshire Counci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6329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141">
        <w:rPr>
          <w:rFonts w:ascii="Century Gothic" w:hAnsi="Century Gothic"/>
        </w:rPr>
        <w:fldChar w:fldCharType="end"/>
      </w:r>
    </w:p>
    <w:p w14:paraId="47D13A3D" w14:textId="0748A2FA" w:rsidR="002F119B" w:rsidRPr="00984141" w:rsidRDefault="00816328" w:rsidP="007A21E0">
      <w:pPr>
        <w:spacing w:line="276" w:lineRule="auto"/>
        <w:jc w:val="both"/>
        <w:rPr>
          <w:rFonts w:ascii="Century Gothic" w:hAnsi="Century Gothic" w:cs="Arial"/>
          <w:sz w:val="24"/>
          <w:szCs w:val="24"/>
        </w:rPr>
      </w:pPr>
      <w:r w:rsidRPr="00984141">
        <w:rPr>
          <w:rFonts w:ascii="Century Gothic" w:hAnsi="Century Gothic" w:cs="Arial"/>
          <w:sz w:val="24"/>
          <w:szCs w:val="24"/>
        </w:rPr>
        <w:t>More information can be found on their website</w:t>
      </w:r>
    </w:p>
    <w:p w14:paraId="422B56CC" w14:textId="77777777" w:rsidR="002F119B" w:rsidRPr="00984141" w:rsidRDefault="002F119B" w:rsidP="007A21E0">
      <w:pPr>
        <w:spacing w:line="276" w:lineRule="auto"/>
        <w:jc w:val="both"/>
        <w:rPr>
          <w:rFonts w:ascii="Century Gothic" w:hAnsi="Century Gothic" w:cs="Arial"/>
          <w:sz w:val="24"/>
          <w:szCs w:val="24"/>
        </w:rPr>
      </w:pPr>
    </w:p>
    <w:p w14:paraId="061A471E" w14:textId="5D0B6131" w:rsidR="00816328" w:rsidRPr="00984141" w:rsidRDefault="002F119B" w:rsidP="002F119B">
      <w:pPr>
        <w:spacing w:line="276" w:lineRule="auto"/>
        <w:ind w:left="5040"/>
        <w:jc w:val="both"/>
        <w:rPr>
          <w:rFonts w:ascii="Century Gothic" w:hAnsi="Century Gothic" w:cs="Arial"/>
          <w:sz w:val="24"/>
          <w:szCs w:val="24"/>
        </w:rPr>
      </w:pPr>
      <w:r w:rsidRPr="00984141">
        <w:rPr>
          <w:rFonts w:ascii="Century Gothic" w:hAnsi="Century Gothic"/>
          <w:noProof/>
          <w:lang w:eastAsia="en-GB"/>
        </w:rPr>
        <w:drawing>
          <wp:anchor distT="0" distB="0" distL="114300" distR="114300" simplePos="0" relativeHeight="251662336" behindDoc="0" locked="0" layoutInCell="1" allowOverlap="1" wp14:anchorId="2E76F4CC" wp14:editId="215BC2A4">
            <wp:simplePos x="0" y="0"/>
            <wp:positionH relativeFrom="column">
              <wp:posOffset>101253</wp:posOffset>
            </wp:positionH>
            <wp:positionV relativeFrom="paragraph">
              <wp:posOffset>39197</wp:posOffset>
            </wp:positionV>
            <wp:extent cx="2198370" cy="2068830"/>
            <wp:effectExtent l="0" t="0" r="0" b="1270"/>
            <wp:wrapSquare wrapText="bothSides"/>
            <wp:docPr id="704181651" name="Picture 12" descr="Citizens Advice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IIJAZ7qNJ_ehhbIPm_CoIA_1" descr="Citizens Advice Scotlan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8370" cy="206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328" w:rsidRPr="00984141">
        <w:rPr>
          <w:rFonts w:ascii="Century Gothic" w:hAnsi="Century Gothic" w:cs="Arial"/>
          <w:sz w:val="24"/>
          <w:szCs w:val="24"/>
        </w:rPr>
        <w:t>East Ayrshire Citizens Advice Bureau: is a local, independent charity that provides free, impartial, and confidential advice and information to help you deal with various issues. You can contact them at 01563 543379 or visit their website for more information.</w:t>
      </w:r>
      <w:r w:rsidRPr="00984141">
        <w:rPr>
          <w:rFonts w:ascii="Century Gothic" w:hAnsi="Century Gothic"/>
        </w:rPr>
        <w:t xml:space="preserve"> </w:t>
      </w:r>
      <w:r w:rsidRPr="00984141">
        <w:rPr>
          <w:rFonts w:ascii="Century Gothic" w:hAnsi="Century Gothic"/>
        </w:rPr>
        <w:fldChar w:fldCharType="begin"/>
      </w:r>
      <w:r w:rsidR="009D3586">
        <w:rPr>
          <w:rFonts w:ascii="Century Gothic" w:hAnsi="Century Gothic"/>
        </w:rPr>
        <w:instrText xml:space="preserve"> INCLUDEPICTURE "C:\\Users\\arlenebunton\\Library\\Group Containers\\UBF8T346G9.ms\\WebArchiveCopyPasteTempFiles\\com.microsoft.Word\\2Q==" \* MERGEFORMAT </w:instrText>
      </w:r>
      <w:r w:rsidRPr="00984141">
        <w:rPr>
          <w:rFonts w:ascii="Century Gothic" w:hAnsi="Century Gothic"/>
        </w:rPr>
        <w:fldChar w:fldCharType="end"/>
      </w:r>
    </w:p>
    <w:p w14:paraId="518B6DA0" w14:textId="1FFDA6FD" w:rsidR="002F119B" w:rsidRPr="00984141" w:rsidRDefault="002F119B" w:rsidP="007A21E0">
      <w:pPr>
        <w:spacing w:line="276" w:lineRule="auto"/>
        <w:jc w:val="both"/>
        <w:rPr>
          <w:rFonts w:ascii="Century Gothic" w:hAnsi="Century Gothic" w:cs="Arial"/>
          <w:sz w:val="24"/>
          <w:szCs w:val="24"/>
        </w:rPr>
      </w:pPr>
    </w:p>
    <w:p w14:paraId="3B682847" w14:textId="77777777" w:rsidR="002F119B" w:rsidRPr="00984141" w:rsidRDefault="002F119B" w:rsidP="007A21E0">
      <w:pPr>
        <w:spacing w:line="276" w:lineRule="auto"/>
        <w:jc w:val="both"/>
        <w:rPr>
          <w:rFonts w:ascii="Century Gothic" w:hAnsi="Century Gothic" w:cs="Arial"/>
          <w:sz w:val="24"/>
          <w:szCs w:val="24"/>
        </w:rPr>
      </w:pPr>
    </w:p>
    <w:p w14:paraId="508DF4E7" w14:textId="77777777" w:rsidR="002F119B" w:rsidRPr="00984141" w:rsidRDefault="002F119B" w:rsidP="007A21E0">
      <w:pPr>
        <w:spacing w:line="276" w:lineRule="auto"/>
        <w:jc w:val="both"/>
        <w:rPr>
          <w:rFonts w:ascii="Century Gothic" w:hAnsi="Century Gothic" w:cs="Arial"/>
          <w:sz w:val="24"/>
          <w:szCs w:val="24"/>
        </w:rPr>
      </w:pPr>
    </w:p>
    <w:p w14:paraId="223455EC" w14:textId="77777777" w:rsidR="002F119B" w:rsidRPr="00984141" w:rsidRDefault="002F119B" w:rsidP="007A21E0">
      <w:pPr>
        <w:spacing w:line="276" w:lineRule="auto"/>
        <w:jc w:val="both"/>
        <w:rPr>
          <w:rFonts w:ascii="Century Gothic" w:hAnsi="Century Gothic" w:cs="Arial"/>
          <w:sz w:val="24"/>
          <w:szCs w:val="24"/>
        </w:rPr>
      </w:pPr>
    </w:p>
    <w:p w14:paraId="0AFF2438" w14:textId="6150C74D" w:rsidR="002F119B" w:rsidRPr="00984141" w:rsidRDefault="002F119B" w:rsidP="007A21E0">
      <w:pPr>
        <w:spacing w:line="276" w:lineRule="auto"/>
        <w:jc w:val="both"/>
        <w:rPr>
          <w:rFonts w:ascii="Century Gothic" w:hAnsi="Century Gothic" w:cs="Arial"/>
          <w:sz w:val="24"/>
          <w:szCs w:val="24"/>
        </w:rPr>
      </w:pPr>
      <w:r w:rsidRPr="00984141">
        <w:rPr>
          <w:rFonts w:ascii="Century Gothic" w:hAnsi="Century Gothic"/>
          <w:noProof/>
          <w:lang w:eastAsia="en-GB"/>
        </w:rPr>
        <w:drawing>
          <wp:anchor distT="0" distB="0" distL="114300" distR="114300" simplePos="0" relativeHeight="251663360" behindDoc="0" locked="0" layoutInCell="1" allowOverlap="1" wp14:anchorId="46C1A9EA" wp14:editId="4D1457A3">
            <wp:simplePos x="0" y="0"/>
            <wp:positionH relativeFrom="column">
              <wp:posOffset>-55418</wp:posOffset>
            </wp:positionH>
            <wp:positionV relativeFrom="paragraph">
              <wp:posOffset>577</wp:posOffset>
            </wp:positionV>
            <wp:extent cx="2586355" cy="2438400"/>
            <wp:effectExtent l="0" t="0" r="4445" b="0"/>
            <wp:wrapSquare wrapText="bothSides"/>
            <wp:docPr id="402843701" name="Picture 13" descr="Ayrshire Hospic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UIJAZ5vZEbqBhbIPo42SyQ8_11" descr="Ayrshire Hospice | Facebook"/>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8635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03076" w14:textId="7EA354DF" w:rsidR="002F119B" w:rsidRPr="00984141" w:rsidRDefault="002F119B" w:rsidP="007A21E0">
      <w:pPr>
        <w:spacing w:line="276" w:lineRule="auto"/>
        <w:jc w:val="both"/>
        <w:rPr>
          <w:rFonts w:ascii="Century Gothic" w:hAnsi="Century Gothic" w:cs="Arial"/>
          <w:sz w:val="24"/>
          <w:szCs w:val="24"/>
        </w:rPr>
      </w:pPr>
    </w:p>
    <w:p w14:paraId="34C6FB04" w14:textId="62D8D2BF" w:rsidR="002F119B" w:rsidRPr="00984141" w:rsidRDefault="002F119B" w:rsidP="007A21E0">
      <w:pPr>
        <w:spacing w:line="276" w:lineRule="auto"/>
        <w:jc w:val="both"/>
        <w:rPr>
          <w:rFonts w:ascii="Century Gothic" w:hAnsi="Century Gothic" w:cs="Arial"/>
          <w:sz w:val="24"/>
          <w:szCs w:val="24"/>
        </w:rPr>
      </w:pPr>
    </w:p>
    <w:p w14:paraId="27890902" w14:textId="77777777" w:rsidR="008F73C7" w:rsidRPr="00984141" w:rsidRDefault="00816328" w:rsidP="008F73C7">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Ayrshire Hospice </w:t>
      </w:r>
      <w:r w:rsidR="008F73C7" w:rsidRPr="00984141">
        <w:rPr>
          <w:rFonts w:ascii="Century Gothic" w:hAnsi="Century Gothic" w:cs="Arial"/>
          <w:sz w:val="24"/>
          <w:szCs w:val="24"/>
        </w:rPr>
        <w:t>are committed to reaching and improving the lives of those affected by life-limiting illness in Ayrshire by delivering exceptional care.</w:t>
      </w:r>
    </w:p>
    <w:p w14:paraId="3926FE6D" w14:textId="0BA564E6" w:rsidR="00816328" w:rsidRPr="00984141" w:rsidRDefault="008F73C7" w:rsidP="008F73C7">
      <w:pPr>
        <w:spacing w:line="276" w:lineRule="auto"/>
        <w:jc w:val="both"/>
        <w:rPr>
          <w:rFonts w:ascii="Century Gothic" w:hAnsi="Century Gothic" w:cs="Arial"/>
          <w:sz w:val="24"/>
          <w:szCs w:val="24"/>
        </w:rPr>
      </w:pPr>
      <w:r w:rsidRPr="00984141">
        <w:rPr>
          <w:rFonts w:ascii="Century Gothic" w:hAnsi="Century Gothic" w:cs="Arial"/>
          <w:sz w:val="24"/>
          <w:szCs w:val="24"/>
        </w:rPr>
        <w:t>They also</w:t>
      </w:r>
      <w:r w:rsidR="00816328" w:rsidRPr="00984141">
        <w:rPr>
          <w:rFonts w:ascii="Century Gothic" w:hAnsi="Century Gothic" w:cs="Arial"/>
          <w:sz w:val="24"/>
          <w:szCs w:val="24"/>
        </w:rPr>
        <w:t xml:space="preserve"> run a carers support group</w:t>
      </w:r>
      <w:r w:rsidRPr="00984141">
        <w:rPr>
          <w:rFonts w:ascii="Century Gothic" w:hAnsi="Century Gothic" w:cs="Arial"/>
          <w:sz w:val="24"/>
          <w:szCs w:val="24"/>
        </w:rPr>
        <w:t>.</w:t>
      </w:r>
    </w:p>
    <w:p w14:paraId="16C26BDA" w14:textId="77777777" w:rsidR="008F73C7" w:rsidRPr="00984141" w:rsidRDefault="008F73C7" w:rsidP="008F73C7">
      <w:pPr>
        <w:spacing w:line="276" w:lineRule="auto"/>
        <w:jc w:val="both"/>
        <w:rPr>
          <w:rFonts w:ascii="Century Gothic" w:hAnsi="Century Gothic" w:cs="Arial"/>
          <w:sz w:val="24"/>
          <w:szCs w:val="24"/>
        </w:rPr>
      </w:pPr>
      <w:r w:rsidRPr="00984141">
        <w:rPr>
          <w:rFonts w:ascii="Century Gothic" w:hAnsi="Century Gothic" w:cs="Arial"/>
          <w:sz w:val="24"/>
          <w:szCs w:val="24"/>
        </w:rPr>
        <w:t>https://www.ayrshirehospice.org/Pages/Category/carers</w:t>
      </w:r>
    </w:p>
    <w:p w14:paraId="658408B7" w14:textId="77777777" w:rsidR="002F119B" w:rsidRPr="00984141" w:rsidRDefault="002F119B" w:rsidP="007A21E0">
      <w:pPr>
        <w:spacing w:line="276" w:lineRule="auto"/>
        <w:jc w:val="both"/>
        <w:rPr>
          <w:rFonts w:ascii="Century Gothic" w:hAnsi="Century Gothic" w:cs="Arial"/>
          <w:sz w:val="24"/>
          <w:szCs w:val="24"/>
        </w:rPr>
      </w:pPr>
    </w:p>
    <w:p w14:paraId="1B1DE10A" w14:textId="1454F790" w:rsidR="002F119B" w:rsidRPr="00984141" w:rsidRDefault="008F73C7" w:rsidP="007A21E0">
      <w:pPr>
        <w:spacing w:line="276" w:lineRule="auto"/>
        <w:jc w:val="both"/>
        <w:rPr>
          <w:rFonts w:ascii="Century Gothic" w:hAnsi="Century Gothic" w:cs="Arial"/>
          <w:sz w:val="24"/>
          <w:szCs w:val="24"/>
        </w:rPr>
      </w:pPr>
      <w:r w:rsidRPr="00984141">
        <w:rPr>
          <w:rFonts w:ascii="Century Gothic" w:hAnsi="Century Gothic"/>
          <w:noProof/>
          <w:lang w:eastAsia="en-GB"/>
        </w:rPr>
        <w:lastRenderedPageBreak/>
        <w:drawing>
          <wp:anchor distT="0" distB="0" distL="114300" distR="114300" simplePos="0" relativeHeight="251664384" behindDoc="0" locked="0" layoutInCell="1" allowOverlap="1" wp14:anchorId="6DA4EDF7" wp14:editId="7B45C2BD">
            <wp:simplePos x="0" y="0"/>
            <wp:positionH relativeFrom="column">
              <wp:posOffset>0</wp:posOffset>
            </wp:positionH>
            <wp:positionV relativeFrom="paragraph">
              <wp:posOffset>292735</wp:posOffset>
            </wp:positionV>
            <wp:extent cx="1925955" cy="1925955"/>
            <wp:effectExtent l="0" t="0" r="4445" b="4445"/>
            <wp:wrapSquare wrapText="bothSides"/>
            <wp:docPr id="2088665434" name="Picture 17" descr="East Ayrshire Advocacy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sYJAZ53SI72hhbIPoPba0Qo_12" descr="East Ayrshire Advocacy Services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25955" cy="192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B5BBD" w14:textId="6D5EDBE8" w:rsidR="00816328" w:rsidRPr="00984141" w:rsidRDefault="008F73C7" w:rsidP="008F73C7">
      <w:pPr>
        <w:spacing w:line="276" w:lineRule="auto"/>
        <w:jc w:val="both"/>
        <w:rPr>
          <w:rFonts w:ascii="Century Gothic" w:hAnsi="Century Gothic" w:cs="Arial"/>
          <w:sz w:val="24"/>
          <w:szCs w:val="24"/>
        </w:rPr>
      </w:pPr>
      <w:r w:rsidRPr="00984141">
        <w:rPr>
          <w:rFonts w:ascii="Century Gothic" w:hAnsi="Century Gothic"/>
        </w:rPr>
        <w:fldChar w:fldCharType="begin"/>
      </w:r>
      <w:r w:rsidR="009D3586">
        <w:rPr>
          <w:rFonts w:ascii="Century Gothic" w:hAnsi="Century Gothic"/>
        </w:rPr>
        <w:instrText xml:space="preserve"> INCLUDEPICTURE "C:\\Users\\arlenebunton\\Library\\Group Containers\\UBF8T346G9.ms\\WebArchiveCopyPasteTempFiles\\com.microsoft.Word\\Z" \* MERGEFORMAT </w:instrText>
      </w:r>
      <w:r w:rsidRPr="00984141">
        <w:rPr>
          <w:rFonts w:ascii="Century Gothic" w:hAnsi="Century Gothic"/>
        </w:rPr>
        <w:fldChar w:fldCharType="end"/>
      </w:r>
      <w:r w:rsidR="00816328" w:rsidRPr="00984141">
        <w:rPr>
          <w:rFonts w:ascii="Century Gothic" w:hAnsi="Century Gothic" w:cs="Arial"/>
          <w:sz w:val="24"/>
          <w:szCs w:val="24"/>
        </w:rPr>
        <w:t>East Ayrshire Advocacy Services is a registered charity providing independent advocacy for local residents who support various groups.</w:t>
      </w:r>
    </w:p>
    <w:p w14:paraId="70FB27B7" w14:textId="77777777" w:rsidR="00816328" w:rsidRPr="00984141" w:rsidRDefault="00816328" w:rsidP="007A21E0">
      <w:pPr>
        <w:spacing w:line="276" w:lineRule="auto"/>
        <w:jc w:val="both"/>
        <w:rPr>
          <w:rFonts w:ascii="Century Gothic" w:hAnsi="Century Gothic" w:cs="Arial"/>
          <w:sz w:val="24"/>
          <w:szCs w:val="24"/>
        </w:rPr>
      </w:pPr>
      <w:r w:rsidRPr="00984141">
        <w:rPr>
          <w:rFonts w:ascii="Century Gothic" w:hAnsi="Century Gothic" w:cs="Arial"/>
          <w:sz w:val="24"/>
          <w:szCs w:val="24"/>
        </w:rPr>
        <w:t>Their services are free, independent, and confidential, ensuring that local people with support needs are heard. You can contact them at 01563 574442 or visit their website for more information. Digital resources for carers</w:t>
      </w:r>
    </w:p>
    <w:p w14:paraId="06DDD532" w14:textId="77777777" w:rsidR="008F73C7" w:rsidRPr="00984141" w:rsidRDefault="008F73C7" w:rsidP="007A21E0">
      <w:pPr>
        <w:spacing w:line="276" w:lineRule="auto"/>
        <w:jc w:val="both"/>
        <w:rPr>
          <w:rFonts w:ascii="Century Gothic" w:hAnsi="Century Gothic" w:cs="Arial"/>
          <w:sz w:val="24"/>
          <w:szCs w:val="24"/>
        </w:rPr>
      </w:pPr>
    </w:p>
    <w:p w14:paraId="2F2586E3" w14:textId="1AAA0065" w:rsidR="008F73C7" w:rsidRPr="00984141" w:rsidRDefault="008F73C7" w:rsidP="007A21E0">
      <w:pPr>
        <w:spacing w:line="276" w:lineRule="auto"/>
        <w:jc w:val="both"/>
        <w:rPr>
          <w:rFonts w:ascii="Century Gothic" w:hAnsi="Century Gothic" w:cs="Arial"/>
          <w:sz w:val="24"/>
          <w:szCs w:val="24"/>
        </w:rPr>
      </w:pPr>
      <w:r w:rsidRPr="00984141">
        <w:rPr>
          <w:rFonts w:ascii="Century Gothic" w:hAnsi="Century Gothic"/>
          <w:noProof/>
          <w:lang w:eastAsia="en-GB"/>
        </w:rPr>
        <w:drawing>
          <wp:anchor distT="0" distB="0" distL="114300" distR="114300" simplePos="0" relativeHeight="251665408" behindDoc="0" locked="0" layoutInCell="1" allowOverlap="1" wp14:anchorId="0543B008" wp14:editId="7A526B56">
            <wp:simplePos x="0" y="0"/>
            <wp:positionH relativeFrom="column">
              <wp:posOffset>0</wp:posOffset>
            </wp:positionH>
            <wp:positionV relativeFrom="paragraph">
              <wp:posOffset>299085</wp:posOffset>
            </wp:positionV>
            <wp:extent cx="2758440" cy="775335"/>
            <wp:effectExtent l="0" t="0" r="0" b="0"/>
            <wp:wrapSquare wrapText="bothSides"/>
            <wp:docPr id="2089534405" name="Picture 18" descr="carers-uk-logo - Carers Ox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yIJAZ-eGD--uhbIPl8qlmQQ_25" descr="carers-uk-logo - Carers Oxfordshir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5844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F9150" w14:textId="08B3DD1B" w:rsidR="00816328" w:rsidRPr="00984141" w:rsidRDefault="008F73C7" w:rsidP="007A21E0">
      <w:pPr>
        <w:spacing w:line="276" w:lineRule="auto"/>
        <w:jc w:val="both"/>
        <w:rPr>
          <w:rFonts w:ascii="Century Gothic" w:hAnsi="Century Gothic" w:cs="Arial"/>
          <w:sz w:val="24"/>
          <w:szCs w:val="24"/>
        </w:rPr>
      </w:pPr>
      <w:r w:rsidRPr="00984141">
        <w:rPr>
          <w:rFonts w:ascii="Century Gothic" w:hAnsi="Century Gothic"/>
        </w:rPr>
        <w:fldChar w:fldCharType="begin"/>
      </w:r>
      <w:r w:rsidR="009D3586">
        <w:rPr>
          <w:rFonts w:ascii="Century Gothic" w:hAnsi="Century Gothic"/>
        </w:rPr>
        <w:instrText xml:space="preserve"> INCLUDEPICTURE "C:\\Users\\arlenebunton\\Library\\Group Containers\\UBF8T346G9.ms\\WebArchiveCopyPasteTempFiles\\com.microsoft.Word\\Z" \* MERGEFORMAT </w:instrText>
      </w:r>
      <w:r w:rsidRPr="00984141">
        <w:rPr>
          <w:rFonts w:ascii="Century Gothic" w:hAnsi="Century Gothic"/>
        </w:rPr>
        <w:fldChar w:fldCharType="end"/>
      </w:r>
      <w:r w:rsidR="00816328" w:rsidRPr="00984141">
        <w:rPr>
          <w:rFonts w:ascii="Century Gothic" w:hAnsi="Century Gothic" w:cs="Arial"/>
          <w:sz w:val="24"/>
          <w:szCs w:val="24"/>
        </w:rPr>
        <w:t>Carers in East Ayrshire can access a range of digital resources from Carers UK, providing free advice and information that is available 24/7.</w:t>
      </w:r>
    </w:p>
    <w:p w14:paraId="31E69164" w14:textId="5F8A5A00" w:rsidR="00816328" w:rsidRPr="00984141" w:rsidRDefault="00816328"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Visit Carers UK and create an account using your free </w:t>
      </w:r>
      <w:r w:rsidRPr="00984141">
        <w:rPr>
          <w:rFonts w:ascii="Century Gothic" w:hAnsi="Century Gothic" w:cs="Arial"/>
          <w:color w:val="000000" w:themeColor="text1"/>
          <w:sz w:val="24"/>
          <w:szCs w:val="24"/>
        </w:rPr>
        <w:t xml:space="preserve">access code: </w:t>
      </w:r>
      <w:r w:rsidRPr="00984141">
        <w:rPr>
          <w:rFonts w:ascii="Century Gothic" w:hAnsi="Century Gothic" w:cs="Arial"/>
          <w:color w:val="A02B93" w:themeColor="accent5"/>
          <w:sz w:val="24"/>
          <w:szCs w:val="24"/>
        </w:rPr>
        <w:t>DGTL4112</w:t>
      </w:r>
    </w:p>
    <w:p w14:paraId="75646F62" w14:textId="77777777" w:rsidR="00816328" w:rsidRPr="00984141" w:rsidRDefault="00816328" w:rsidP="007A21E0">
      <w:pPr>
        <w:spacing w:line="276" w:lineRule="auto"/>
        <w:jc w:val="both"/>
        <w:rPr>
          <w:rFonts w:ascii="Century Gothic" w:hAnsi="Century Gothic" w:cs="Arial"/>
          <w:sz w:val="24"/>
          <w:szCs w:val="24"/>
        </w:rPr>
      </w:pPr>
      <w:r w:rsidRPr="00984141">
        <w:rPr>
          <w:rFonts w:ascii="Century Gothic" w:hAnsi="Century Gothic" w:cs="Arial"/>
          <w:sz w:val="24"/>
          <w:szCs w:val="24"/>
        </w:rPr>
        <w:t>Use this code to get free access to all the digital products and online resources, covering:</w:t>
      </w:r>
    </w:p>
    <w:p w14:paraId="2911FC70" w14:textId="77777777" w:rsidR="00816328" w:rsidRPr="00984141" w:rsidRDefault="00816328" w:rsidP="008F73C7">
      <w:pPr>
        <w:pStyle w:val="ListParagraph"/>
        <w:numPr>
          <w:ilvl w:val="0"/>
          <w:numId w:val="36"/>
        </w:numPr>
        <w:spacing w:line="276" w:lineRule="auto"/>
        <w:jc w:val="both"/>
        <w:rPr>
          <w:rFonts w:ascii="Century Gothic" w:hAnsi="Century Gothic" w:cs="Arial"/>
          <w:sz w:val="24"/>
          <w:szCs w:val="24"/>
        </w:rPr>
      </w:pPr>
      <w:r w:rsidRPr="00984141">
        <w:rPr>
          <w:rFonts w:ascii="Century Gothic" w:hAnsi="Century Gothic" w:cs="Arial"/>
          <w:sz w:val="24"/>
          <w:szCs w:val="24"/>
        </w:rPr>
        <w:t>health and wellbeing</w:t>
      </w:r>
    </w:p>
    <w:p w14:paraId="320E15A7" w14:textId="77777777" w:rsidR="00816328" w:rsidRPr="00984141" w:rsidRDefault="00816328" w:rsidP="008F73C7">
      <w:pPr>
        <w:pStyle w:val="ListParagraph"/>
        <w:numPr>
          <w:ilvl w:val="0"/>
          <w:numId w:val="36"/>
        </w:numPr>
        <w:spacing w:line="276" w:lineRule="auto"/>
        <w:jc w:val="both"/>
        <w:rPr>
          <w:rFonts w:ascii="Century Gothic" w:hAnsi="Century Gothic" w:cs="Arial"/>
          <w:sz w:val="24"/>
          <w:szCs w:val="24"/>
        </w:rPr>
      </w:pPr>
      <w:r w:rsidRPr="00984141">
        <w:rPr>
          <w:rFonts w:ascii="Century Gothic" w:hAnsi="Century Gothic" w:cs="Arial"/>
          <w:sz w:val="24"/>
          <w:szCs w:val="24"/>
        </w:rPr>
        <w:t>support for caring</w:t>
      </w:r>
    </w:p>
    <w:p w14:paraId="61616DA6" w14:textId="77777777" w:rsidR="00816328" w:rsidRPr="00984141" w:rsidRDefault="00816328" w:rsidP="008F73C7">
      <w:pPr>
        <w:pStyle w:val="ListParagraph"/>
        <w:numPr>
          <w:ilvl w:val="0"/>
          <w:numId w:val="36"/>
        </w:numPr>
        <w:spacing w:line="276" w:lineRule="auto"/>
        <w:jc w:val="both"/>
        <w:rPr>
          <w:rFonts w:ascii="Century Gothic" w:hAnsi="Century Gothic" w:cs="Arial"/>
          <w:sz w:val="24"/>
          <w:szCs w:val="24"/>
        </w:rPr>
      </w:pPr>
      <w:r w:rsidRPr="00984141">
        <w:rPr>
          <w:rFonts w:ascii="Century Gothic" w:hAnsi="Century Gothic" w:cs="Arial"/>
          <w:sz w:val="24"/>
          <w:szCs w:val="24"/>
        </w:rPr>
        <w:t>technology and caring</w:t>
      </w:r>
    </w:p>
    <w:p w14:paraId="71B86C2B" w14:textId="77777777" w:rsidR="00816328" w:rsidRPr="00984141" w:rsidRDefault="00816328" w:rsidP="008F73C7">
      <w:pPr>
        <w:pStyle w:val="ListParagraph"/>
        <w:numPr>
          <w:ilvl w:val="0"/>
          <w:numId w:val="36"/>
        </w:numPr>
        <w:spacing w:line="276" w:lineRule="auto"/>
        <w:jc w:val="both"/>
        <w:rPr>
          <w:rFonts w:ascii="Century Gothic" w:hAnsi="Century Gothic" w:cs="Arial"/>
          <w:sz w:val="24"/>
          <w:szCs w:val="24"/>
        </w:rPr>
      </w:pPr>
      <w:r w:rsidRPr="00984141">
        <w:rPr>
          <w:rFonts w:ascii="Century Gothic" w:hAnsi="Century Gothic" w:cs="Arial"/>
          <w:sz w:val="24"/>
          <w:szCs w:val="24"/>
        </w:rPr>
        <w:t>financial planning</w:t>
      </w:r>
    </w:p>
    <w:p w14:paraId="642D3CFE" w14:textId="77777777" w:rsidR="00025EDC" w:rsidRPr="00984141" w:rsidRDefault="00816328" w:rsidP="008F73C7">
      <w:pPr>
        <w:pStyle w:val="ListParagraph"/>
        <w:numPr>
          <w:ilvl w:val="0"/>
          <w:numId w:val="36"/>
        </w:numPr>
        <w:spacing w:line="276" w:lineRule="auto"/>
        <w:jc w:val="both"/>
        <w:rPr>
          <w:rFonts w:ascii="Century Gothic" w:hAnsi="Century Gothic"/>
        </w:rPr>
      </w:pPr>
      <w:r w:rsidRPr="00984141">
        <w:rPr>
          <w:rFonts w:ascii="Century Gothic" w:hAnsi="Century Gothic" w:cs="Arial"/>
          <w:sz w:val="24"/>
          <w:szCs w:val="24"/>
        </w:rPr>
        <w:t>working and skills</w:t>
      </w:r>
      <w:r w:rsidR="00025EDC" w:rsidRPr="00984141">
        <w:rPr>
          <w:rFonts w:ascii="Century Gothic" w:hAnsi="Century Gothic"/>
        </w:rPr>
        <w:t xml:space="preserve"> </w:t>
      </w:r>
    </w:p>
    <w:p w14:paraId="5DE273C6" w14:textId="77777777" w:rsidR="00025EDC" w:rsidRPr="00984141" w:rsidRDefault="00025EDC" w:rsidP="007A21E0">
      <w:pPr>
        <w:spacing w:line="276" w:lineRule="auto"/>
        <w:jc w:val="both"/>
        <w:rPr>
          <w:rFonts w:ascii="Century Gothic" w:hAnsi="Century Gothic"/>
        </w:rPr>
      </w:pPr>
    </w:p>
    <w:p w14:paraId="4D9E134F" w14:textId="77777777" w:rsidR="008F73C7" w:rsidRPr="00984141" w:rsidRDefault="008F73C7" w:rsidP="007A21E0">
      <w:pPr>
        <w:spacing w:line="276" w:lineRule="auto"/>
        <w:jc w:val="both"/>
        <w:rPr>
          <w:rFonts w:ascii="Century Gothic" w:hAnsi="Century Gothic" w:cs="Arial"/>
          <w:sz w:val="24"/>
          <w:szCs w:val="24"/>
        </w:rPr>
      </w:pPr>
    </w:p>
    <w:p w14:paraId="3B15AD17" w14:textId="77777777" w:rsidR="008F73C7" w:rsidRPr="008F73C7" w:rsidRDefault="008F73C7" w:rsidP="008F73C7">
      <w:pPr>
        <w:spacing w:line="276" w:lineRule="auto"/>
        <w:jc w:val="both"/>
        <w:rPr>
          <w:rFonts w:ascii="Century Gothic" w:hAnsi="Century Gothic" w:cs="Arial"/>
          <w:sz w:val="24"/>
          <w:szCs w:val="24"/>
        </w:rPr>
      </w:pPr>
      <w:r w:rsidRPr="008F73C7">
        <w:rPr>
          <w:rFonts w:ascii="Century Gothic" w:hAnsi="Century Gothic" w:cs="Arial"/>
          <w:sz w:val="24"/>
          <w:szCs w:val="24"/>
        </w:rPr>
        <w:t>Technology can play a key role in helping individuals and their families to enjoy a better quality of life. It can support independent living within the home and the community by providing an immediate response to emergency situations. Around 4,000 people in East Ayrshire are supported through our Smart Supports and </w:t>
      </w:r>
      <w:hyperlink r:id="rId71" w:history="1">
        <w:r w:rsidRPr="008F73C7">
          <w:rPr>
            <w:rStyle w:val="Hyperlink"/>
            <w:rFonts w:ascii="Century Gothic" w:hAnsi="Century Gothic" w:cs="Arial"/>
            <w:b/>
            <w:bCs/>
            <w:sz w:val="24"/>
            <w:szCs w:val="24"/>
          </w:rPr>
          <w:t>Community Alarm services</w:t>
        </w:r>
      </w:hyperlink>
      <w:r w:rsidRPr="008F73C7">
        <w:rPr>
          <w:rFonts w:ascii="Century Gothic" w:hAnsi="Century Gothic" w:cs="Arial"/>
          <w:sz w:val="24"/>
          <w:szCs w:val="24"/>
        </w:rPr>
        <w:t>.</w:t>
      </w:r>
    </w:p>
    <w:p w14:paraId="6780EBC9" w14:textId="77777777" w:rsidR="008F73C7" w:rsidRPr="00984141" w:rsidRDefault="00025EDC" w:rsidP="007A21E0">
      <w:pPr>
        <w:spacing w:line="276" w:lineRule="auto"/>
        <w:jc w:val="both"/>
        <w:rPr>
          <w:rFonts w:ascii="Century Gothic" w:hAnsi="Century Gothic" w:cs="Arial"/>
          <w:color w:val="C00000"/>
          <w:sz w:val="24"/>
          <w:szCs w:val="24"/>
        </w:rPr>
      </w:pPr>
      <w:r w:rsidRPr="00984141">
        <w:rPr>
          <w:rFonts w:ascii="Century Gothic" w:hAnsi="Century Gothic" w:cs="Arial"/>
          <w:sz w:val="24"/>
          <w:szCs w:val="24"/>
        </w:rPr>
        <w:t>A range of specialist equipment technology can support carers by helping the person they care for live at home independently or alert the carer if help is needed. The range of technology available from Health and Social Care include</w:t>
      </w:r>
      <w:r w:rsidR="008F73C7" w:rsidRPr="00984141">
        <w:rPr>
          <w:rFonts w:ascii="Century Gothic" w:hAnsi="Century Gothic" w:cs="Arial"/>
          <w:sz w:val="24"/>
          <w:szCs w:val="24"/>
        </w:rPr>
        <w:t xml:space="preserve"> @ </w:t>
      </w:r>
      <w:r w:rsidRPr="00984141">
        <w:rPr>
          <w:rFonts w:ascii="Century Gothic" w:hAnsi="Century Gothic" w:cs="Arial"/>
          <w:color w:val="C00000"/>
          <w:sz w:val="24"/>
          <w:szCs w:val="24"/>
        </w:rPr>
        <w:t xml:space="preserve"> </w:t>
      </w:r>
      <w:hyperlink r:id="rId72" w:history="1">
        <w:r w:rsidRPr="00984141">
          <w:rPr>
            <w:rStyle w:val="Hyperlink"/>
            <w:rFonts w:ascii="Century Gothic" w:hAnsi="Century Gothic" w:cs="Arial"/>
            <w:sz w:val="24"/>
            <w:szCs w:val="24"/>
          </w:rPr>
          <w:t>SMART support</w:t>
        </w:r>
      </w:hyperlink>
      <w:r w:rsidR="008F73C7" w:rsidRPr="00984141">
        <w:rPr>
          <w:rFonts w:ascii="Century Gothic" w:hAnsi="Century Gothic" w:cs="Arial"/>
          <w:color w:val="C00000"/>
          <w:sz w:val="24"/>
          <w:szCs w:val="24"/>
        </w:rPr>
        <w:t>.</w:t>
      </w:r>
    </w:p>
    <w:p w14:paraId="14CF4FE9" w14:textId="4B8750FA" w:rsidR="00025EDC" w:rsidRPr="00984141" w:rsidRDefault="008F73C7" w:rsidP="007A21E0">
      <w:pPr>
        <w:spacing w:line="276" w:lineRule="auto"/>
        <w:jc w:val="both"/>
        <w:rPr>
          <w:rFonts w:ascii="Century Gothic" w:hAnsi="Century Gothic" w:cs="Arial"/>
          <w:color w:val="C00000"/>
          <w:sz w:val="24"/>
          <w:szCs w:val="24"/>
        </w:rPr>
      </w:pPr>
      <w:r w:rsidRPr="00984141">
        <w:rPr>
          <w:rFonts w:ascii="Century Gothic" w:hAnsi="Century Gothic"/>
          <w:noProof/>
          <w:lang w:eastAsia="en-GB"/>
        </w:rPr>
        <w:lastRenderedPageBreak/>
        <w:drawing>
          <wp:anchor distT="0" distB="0" distL="114300" distR="114300" simplePos="0" relativeHeight="251666432" behindDoc="0" locked="0" layoutInCell="1" allowOverlap="1" wp14:anchorId="308F6BE4" wp14:editId="73165A29">
            <wp:simplePos x="0" y="0"/>
            <wp:positionH relativeFrom="column">
              <wp:posOffset>0</wp:posOffset>
            </wp:positionH>
            <wp:positionV relativeFrom="paragraph">
              <wp:posOffset>299085</wp:posOffset>
            </wp:positionV>
            <wp:extent cx="2096135" cy="1052830"/>
            <wp:effectExtent l="0" t="0" r="0" b="1270"/>
            <wp:wrapSquare wrapText="bothSides"/>
            <wp:docPr id="2007603714" name="Picture 20" descr="Care Opinion arrives in East Ayrsh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U4NAZ5qtOtCthbIPgvPDmAM_12" descr="Care Opinion arrives in East Ayrshire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9613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EDC" w:rsidRPr="00984141">
        <w:rPr>
          <w:rFonts w:ascii="Century Gothic" w:hAnsi="Century Gothic" w:cs="Arial"/>
          <w:color w:val="C00000"/>
          <w:sz w:val="24"/>
          <w:szCs w:val="24"/>
        </w:rPr>
        <w:t xml:space="preserve"> </w:t>
      </w:r>
    </w:p>
    <w:p w14:paraId="62515F47" w14:textId="7BFFF412" w:rsidR="00025EDC" w:rsidRPr="00984141" w:rsidRDefault="008F73C7" w:rsidP="007A21E0">
      <w:pPr>
        <w:spacing w:line="276" w:lineRule="auto"/>
        <w:jc w:val="both"/>
        <w:rPr>
          <w:rFonts w:ascii="Century Gothic" w:hAnsi="Century Gothic" w:cs="Arial"/>
          <w:sz w:val="24"/>
          <w:szCs w:val="24"/>
        </w:rPr>
      </w:pPr>
      <w:r w:rsidRPr="00984141">
        <w:rPr>
          <w:rFonts w:ascii="Century Gothic" w:hAnsi="Century Gothic"/>
        </w:rPr>
        <w:fldChar w:fldCharType="begin"/>
      </w:r>
      <w:r w:rsidR="009D3586">
        <w:rPr>
          <w:rFonts w:ascii="Century Gothic" w:hAnsi="Century Gothic"/>
        </w:rPr>
        <w:instrText xml:space="preserve"> INCLUDEPICTURE "C:\\Users\\arlenebunton\\Library\\Group Containers\\UBF8T346G9.ms\\WebArchiveCopyPasteTempFiles\\com.microsoft.Word\\S5ht8JWG1x68IoikiRwsgt+8fAT0b39B5fkEKTW7I5+I7ELj69w73ScsqWhizKhPvEWMMn4f8Aueh6CsisazIAAAAASUVORK5CYII=" \* MERGEFORMAT </w:instrText>
      </w:r>
      <w:r w:rsidRPr="00984141">
        <w:rPr>
          <w:rFonts w:ascii="Century Gothic" w:hAnsi="Century Gothic"/>
        </w:rPr>
        <w:fldChar w:fldCharType="end"/>
      </w:r>
      <w:r w:rsidR="00025EDC" w:rsidRPr="00984141">
        <w:rPr>
          <w:rFonts w:ascii="Century Gothic" w:hAnsi="Century Gothic" w:cs="Arial"/>
          <w:sz w:val="24"/>
          <w:szCs w:val="24"/>
        </w:rPr>
        <w:t xml:space="preserve">Care Opinion </w:t>
      </w:r>
    </w:p>
    <w:p w14:paraId="15FA1040" w14:textId="30445B82" w:rsidR="00025EDC" w:rsidRPr="00984141" w:rsidRDefault="00025ED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Offers supported people and carers an online platform with which to provide anonymised feedback on their experiences of care and support. </w:t>
      </w:r>
      <w:r w:rsidR="008F73C7" w:rsidRPr="00984141">
        <w:rPr>
          <w:rFonts w:ascii="Century Gothic" w:hAnsi="Century Gothic" w:cs="Arial"/>
          <w:sz w:val="24"/>
          <w:szCs w:val="24"/>
        </w:rPr>
        <w:t xml:space="preserve">Access: </w:t>
      </w:r>
      <w:hyperlink r:id="rId74" w:history="1">
        <w:r w:rsidR="008F73C7" w:rsidRPr="00984141">
          <w:rPr>
            <w:rStyle w:val="Hyperlink"/>
            <w:rFonts w:ascii="Century Gothic" w:hAnsi="Century Gothic" w:cs="Arial"/>
            <w:sz w:val="24"/>
            <w:szCs w:val="24"/>
          </w:rPr>
          <w:t>https://www.careopinion.org.uk/services/s37000008</w:t>
        </w:r>
      </w:hyperlink>
      <w:r w:rsidR="008F73C7" w:rsidRPr="00984141">
        <w:rPr>
          <w:rFonts w:ascii="Century Gothic" w:hAnsi="Century Gothic" w:cs="Arial"/>
          <w:sz w:val="24"/>
          <w:szCs w:val="24"/>
        </w:rPr>
        <w:t xml:space="preserve"> </w:t>
      </w:r>
    </w:p>
    <w:p w14:paraId="5AE25F4D" w14:textId="77777777" w:rsidR="008F73C7" w:rsidRPr="00984141" w:rsidRDefault="008F73C7" w:rsidP="007A21E0">
      <w:pPr>
        <w:spacing w:line="276" w:lineRule="auto"/>
        <w:jc w:val="both"/>
        <w:rPr>
          <w:rFonts w:ascii="Century Gothic" w:hAnsi="Century Gothic" w:cs="Arial"/>
          <w:sz w:val="24"/>
          <w:szCs w:val="24"/>
        </w:rPr>
      </w:pPr>
    </w:p>
    <w:p w14:paraId="722BA21B" w14:textId="77777777" w:rsidR="008F73C7" w:rsidRPr="00984141" w:rsidRDefault="008F73C7" w:rsidP="007A21E0">
      <w:pPr>
        <w:spacing w:line="276" w:lineRule="auto"/>
        <w:jc w:val="both"/>
        <w:rPr>
          <w:rFonts w:ascii="Century Gothic" w:hAnsi="Century Gothic" w:cs="Arial"/>
          <w:sz w:val="24"/>
          <w:szCs w:val="24"/>
        </w:rPr>
      </w:pPr>
    </w:p>
    <w:p w14:paraId="40908A06" w14:textId="77777777" w:rsidR="000A628D" w:rsidRDefault="000A628D" w:rsidP="007A21E0">
      <w:pPr>
        <w:spacing w:line="276" w:lineRule="auto"/>
        <w:jc w:val="both"/>
        <w:rPr>
          <w:rFonts w:ascii="Century Gothic" w:hAnsi="Century Gothic" w:cs="Arial"/>
          <w:sz w:val="24"/>
          <w:szCs w:val="24"/>
        </w:rPr>
      </w:pPr>
    </w:p>
    <w:p w14:paraId="46180EE5" w14:textId="77777777" w:rsidR="000A628D" w:rsidRDefault="000A628D" w:rsidP="007A21E0">
      <w:pPr>
        <w:spacing w:line="276" w:lineRule="auto"/>
        <w:jc w:val="both"/>
        <w:rPr>
          <w:rFonts w:ascii="Century Gothic" w:hAnsi="Century Gothic" w:cs="Arial"/>
          <w:sz w:val="24"/>
          <w:szCs w:val="24"/>
        </w:rPr>
      </w:pPr>
    </w:p>
    <w:p w14:paraId="4B1A98EB" w14:textId="2978DEC4" w:rsidR="00816328" w:rsidRPr="00984141" w:rsidRDefault="005A1D84" w:rsidP="007A21E0">
      <w:pPr>
        <w:spacing w:line="276" w:lineRule="auto"/>
        <w:jc w:val="both"/>
        <w:rPr>
          <w:rFonts w:ascii="Century Gothic" w:hAnsi="Century Gothic" w:cs="Arial"/>
          <w:sz w:val="24"/>
          <w:szCs w:val="24"/>
        </w:rPr>
      </w:pPr>
      <w:r>
        <w:rPr>
          <w:rFonts w:ascii="Century Gothic" w:hAnsi="Century Gothic" w:cs="Arial"/>
          <w:sz w:val="24"/>
          <w:szCs w:val="24"/>
        </w:rPr>
        <w:t>Equal Partners in care (</w:t>
      </w:r>
      <w:r w:rsidR="00817C8C" w:rsidRPr="00984141">
        <w:rPr>
          <w:rFonts w:ascii="Century Gothic" w:hAnsi="Century Gothic" w:cs="Arial"/>
          <w:sz w:val="24"/>
          <w:szCs w:val="24"/>
        </w:rPr>
        <w:t>EPIC</w:t>
      </w:r>
      <w:r>
        <w:rPr>
          <w:rFonts w:ascii="Century Gothic" w:hAnsi="Century Gothic" w:cs="Arial"/>
          <w:sz w:val="24"/>
          <w:szCs w:val="24"/>
        </w:rPr>
        <w:t>)</w:t>
      </w:r>
    </w:p>
    <w:p w14:paraId="5B3DEBD4" w14:textId="77777777" w:rsidR="000A628D" w:rsidRDefault="000A628D" w:rsidP="007A21E0">
      <w:pPr>
        <w:spacing w:line="276" w:lineRule="auto"/>
        <w:jc w:val="both"/>
        <w:rPr>
          <w:rFonts w:ascii="Century Gothic" w:hAnsi="Century Gothic" w:cs="Arial"/>
          <w:sz w:val="24"/>
          <w:szCs w:val="24"/>
        </w:rPr>
      </w:pPr>
    </w:p>
    <w:p w14:paraId="3DFAF645" w14:textId="77777777" w:rsidR="000A628D" w:rsidRDefault="000A628D" w:rsidP="007A21E0">
      <w:pPr>
        <w:spacing w:line="276" w:lineRule="auto"/>
        <w:jc w:val="both"/>
        <w:rPr>
          <w:rFonts w:ascii="Century Gothic" w:hAnsi="Century Gothic" w:cs="Arial"/>
          <w:sz w:val="24"/>
          <w:szCs w:val="24"/>
        </w:rPr>
      </w:pPr>
    </w:p>
    <w:p w14:paraId="3D48E983" w14:textId="77777777" w:rsidR="000A628D" w:rsidRDefault="000A628D" w:rsidP="007A21E0">
      <w:pPr>
        <w:spacing w:line="276" w:lineRule="auto"/>
        <w:jc w:val="both"/>
        <w:rPr>
          <w:rFonts w:ascii="Century Gothic" w:hAnsi="Century Gothic" w:cs="Arial"/>
          <w:sz w:val="24"/>
          <w:szCs w:val="24"/>
        </w:rPr>
      </w:pPr>
    </w:p>
    <w:p w14:paraId="1EC87588" w14:textId="77777777" w:rsidR="000A628D" w:rsidRDefault="000A628D" w:rsidP="007A21E0">
      <w:pPr>
        <w:spacing w:line="276" w:lineRule="auto"/>
        <w:jc w:val="both"/>
        <w:rPr>
          <w:rFonts w:ascii="Century Gothic" w:hAnsi="Century Gothic" w:cs="Arial"/>
          <w:sz w:val="24"/>
          <w:szCs w:val="24"/>
        </w:rPr>
      </w:pPr>
    </w:p>
    <w:p w14:paraId="764282E6" w14:textId="0ADD699E" w:rsidR="00025EDC" w:rsidRPr="00984141" w:rsidRDefault="00817C8C" w:rsidP="007A21E0">
      <w:pPr>
        <w:spacing w:line="276" w:lineRule="auto"/>
        <w:jc w:val="both"/>
        <w:rPr>
          <w:rFonts w:ascii="Century Gothic" w:hAnsi="Century Gothic" w:cs="Arial"/>
          <w:sz w:val="24"/>
          <w:szCs w:val="24"/>
        </w:rPr>
      </w:pPr>
      <w:r w:rsidRPr="00984141">
        <w:rPr>
          <w:rFonts w:ascii="Century Gothic" w:hAnsi="Century Gothic" w:cs="Arial"/>
          <w:sz w:val="24"/>
          <w:szCs w:val="24"/>
        </w:rPr>
        <w:t>Honeypot</w:t>
      </w:r>
      <w:r w:rsidR="005A1D84">
        <w:rPr>
          <w:rFonts w:ascii="Century Gothic" w:hAnsi="Century Gothic" w:cs="Arial"/>
          <w:sz w:val="24"/>
          <w:szCs w:val="24"/>
        </w:rPr>
        <w:t xml:space="preserve"> – based in Cumnock</w:t>
      </w:r>
    </w:p>
    <w:p w14:paraId="772AA954" w14:textId="77777777" w:rsidR="00025EDC" w:rsidRPr="00984141" w:rsidRDefault="00025EDC" w:rsidP="007A21E0">
      <w:pPr>
        <w:spacing w:line="276" w:lineRule="auto"/>
        <w:jc w:val="both"/>
        <w:rPr>
          <w:rFonts w:ascii="Century Gothic" w:hAnsi="Century Gothic" w:cs="Arial"/>
          <w:sz w:val="24"/>
          <w:szCs w:val="24"/>
        </w:rPr>
      </w:pPr>
    </w:p>
    <w:p w14:paraId="56694D68" w14:textId="77777777" w:rsidR="00816328" w:rsidRPr="00984141" w:rsidRDefault="00816328" w:rsidP="007A21E0">
      <w:pPr>
        <w:spacing w:line="276" w:lineRule="auto"/>
        <w:jc w:val="both"/>
        <w:rPr>
          <w:rFonts w:ascii="Century Gothic" w:hAnsi="Century Gothic" w:cs="Arial"/>
          <w:sz w:val="24"/>
          <w:szCs w:val="24"/>
        </w:rPr>
      </w:pPr>
    </w:p>
    <w:p w14:paraId="119CC92B" w14:textId="77777777" w:rsidR="005F5C82" w:rsidRPr="005F5C82" w:rsidRDefault="005F5C82" w:rsidP="005F5C82">
      <w:pPr>
        <w:spacing w:line="276" w:lineRule="auto"/>
        <w:jc w:val="both"/>
        <w:rPr>
          <w:rFonts w:ascii="Century Gothic" w:hAnsi="Century Gothic" w:cs="Arial"/>
          <w:sz w:val="24"/>
          <w:szCs w:val="24"/>
        </w:rPr>
      </w:pPr>
      <w:r w:rsidRPr="005F5C82">
        <w:rPr>
          <w:rFonts w:ascii="Century Gothic" w:hAnsi="Century Gothic" w:cs="Arial"/>
          <w:sz w:val="24"/>
          <w:szCs w:val="24"/>
        </w:rPr>
        <w:t>Digital resources for carers</w:t>
      </w:r>
    </w:p>
    <w:p w14:paraId="46DE3556" w14:textId="77777777" w:rsidR="005F5C82" w:rsidRPr="005F5C82" w:rsidRDefault="005F5C82" w:rsidP="005F5C82">
      <w:pPr>
        <w:spacing w:line="276" w:lineRule="auto"/>
        <w:jc w:val="both"/>
        <w:rPr>
          <w:rFonts w:ascii="Century Gothic" w:hAnsi="Century Gothic" w:cs="Arial"/>
          <w:sz w:val="24"/>
          <w:szCs w:val="24"/>
        </w:rPr>
      </w:pPr>
      <w:r w:rsidRPr="005F5C82">
        <w:rPr>
          <w:rFonts w:ascii="Century Gothic" w:hAnsi="Century Gothic" w:cs="Arial"/>
          <w:sz w:val="24"/>
          <w:szCs w:val="24"/>
        </w:rPr>
        <w:t>Carers in East Ayrshire can access a range of digital resources from Carers UK, providing free advice and information that is available 24/7.</w:t>
      </w:r>
    </w:p>
    <w:p w14:paraId="55B0FF5B" w14:textId="77777777" w:rsidR="005F5C82" w:rsidRPr="005F5C82" w:rsidRDefault="005F5C82" w:rsidP="005F5C82">
      <w:pPr>
        <w:spacing w:line="276" w:lineRule="auto"/>
        <w:jc w:val="both"/>
        <w:rPr>
          <w:rFonts w:ascii="Century Gothic" w:hAnsi="Century Gothic" w:cs="Arial"/>
          <w:sz w:val="24"/>
          <w:szCs w:val="24"/>
        </w:rPr>
      </w:pPr>
      <w:r w:rsidRPr="005F5C82">
        <w:rPr>
          <w:rFonts w:ascii="Century Gothic" w:hAnsi="Century Gothic" w:cs="Arial"/>
          <w:sz w:val="24"/>
          <w:szCs w:val="24"/>
        </w:rPr>
        <w:t>Visit Carers UK and create an account using your free access code: DGTL4112</w:t>
      </w:r>
    </w:p>
    <w:p w14:paraId="2D90D2C3" w14:textId="02411B1B" w:rsidR="00817C8C" w:rsidRPr="005F5C82" w:rsidRDefault="005F5C82" w:rsidP="005F5C82">
      <w:pPr>
        <w:spacing w:line="276" w:lineRule="auto"/>
        <w:jc w:val="both"/>
        <w:rPr>
          <w:rFonts w:ascii="Century Gothic" w:hAnsi="Century Gothic" w:cs="Arial"/>
          <w:sz w:val="24"/>
          <w:szCs w:val="24"/>
        </w:rPr>
      </w:pPr>
      <w:r w:rsidRPr="005F5C82">
        <w:rPr>
          <w:rFonts w:ascii="Century Gothic" w:hAnsi="Century Gothic" w:cs="Arial"/>
          <w:sz w:val="24"/>
          <w:szCs w:val="24"/>
        </w:rPr>
        <w:t>Use this code to get free access to all the digital products and online resources</w:t>
      </w:r>
    </w:p>
    <w:p w14:paraId="17955721" w14:textId="77777777" w:rsidR="00F63710" w:rsidRDefault="00F63710" w:rsidP="007A21E0">
      <w:pPr>
        <w:spacing w:line="276" w:lineRule="auto"/>
        <w:jc w:val="both"/>
        <w:rPr>
          <w:rFonts w:ascii="Century Gothic" w:hAnsi="Century Gothic" w:cs="Arial"/>
          <w:color w:val="C00000"/>
          <w:sz w:val="24"/>
          <w:szCs w:val="24"/>
        </w:rPr>
      </w:pPr>
    </w:p>
    <w:p w14:paraId="505FDF0D" w14:textId="77777777" w:rsidR="00F63710" w:rsidRDefault="00F63710" w:rsidP="007A21E0">
      <w:pPr>
        <w:spacing w:line="276" w:lineRule="auto"/>
        <w:jc w:val="both"/>
        <w:rPr>
          <w:rFonts w:ascii="Century Gothic" w:hAnsi="Century Gothic" w:cs="Arial"/>
          <w:color w:val="C00000"/>
          <w:sz w:val="24"/>
          <w:szCs w:val="24"/>
        </w:rPr>
      </w:pPr>
      <w:r w:rsidRPr="00F63710">
        <w:rPr>
          <w:rFonts w:ascii="Century Gothic" w:hAnsi="Century Gothic" w:cs="Arial"/>
          <w:color w:val="C00000"/>
          <w:sz w:val="24"/>
          <w:szCs w:val="24"/>
        </w:rPr>
        <w:t>Scotland’s National Carer Organisations are</w:t>
      </w:r>
    </w:p>
    <w:p w14:paraId="18478BF9" w14:textId="30A34A8D" w:rsidR="00817C8C" w:rsidRPr="00984141" w:rsidRDefault="00F63710" w:rsidP="007A21E0">
      <w:pPr>
        <w:spacing w:line="276" w:lineRule="auto"/>
        <w:jc w:val="both"/>
        <w:rPr>
          <w:rFonts w:ascii="Century Gothic" w:hAnsi="Century Gothic" w:cs="Arial"/>
          <w:color w:val="C00000"/>
          <w:sz w:val="24"/>
          <w:szCs w:val="24"/>
        </w:rPr>
      </w:pPr>
      <w:r w:rsidRPr="00F63710">
        <w:rPr>
          <w:rFonts w:ascii="Century Gothic" w:hAnsi="Century Gothic" w:cs="Arial"/>
          <w:color w:val="C00000"/>
          <w:sz w:val="24"/>
          <w:szCs w:val="24"/>
        </w:rPr>
        <w:t xml:space="preserve">Carers Scotland, Carers Trust Scotland, the Coalition of Carers in Scotland, MECOPP, Shared Care Scotland, and the Scottish Young Carers Services Alliance.  </w:t>
      </w:r>
    </w:p>
    <w:p w14:paraId="7F0EE2B3" w14:textId="77777777" w:rsidR="00817C8C" w:rsidRPr="00984141" w:rsidRDefault="00817C8C" w:rsidP="007A21E0">
      <w:pPr>
        <w:spacing w:line="276" w:lineRule="auto"/>
        <w:jc w:val="both"/>
        <w:rPr>
          <w:rFonts w:ascii="Century Gothic" w:hAnsi="Century Gothic" w:cs="Arial"/>
          <w:color w:val="C00000"/>
          <w:sz w:val="24"/>
          <w:szCs w:val="24"/>
        </w:rPr>
      </w:pPr>
    </w:p>
    <w:p w14:paraId="403D789C" w14:textId="77777777" w:rsidR="00817C8C" w:rsidRPr="00984141" w:rsidRDefault="00817C8C" w:rsidP="007A21E0">
      <w:pPr>
        <w:spacing w:line="276" w:lineRule="auto"/>
        <w:jc w:val="both"/>
        <w:rPr>
          <w:rFonts w:ascii="Century Gothic" w:hAnsi="Century Gothic" w:cs="Arial"/>
          <w:color w:val="C00000"/>
          <w:sz w:val="24"/>
          <w:szCs w:val="24"/>
        </w:rPr>
      </w:pPr>
    </w:p>
    <w:p w14:paraId="33086E85" w14:textId="77777777" w:rsidR="00817C8C" w:rsidRPr="00984141" w:rsidRDefault="00817C8C" w:rsidP="007A21E0">
      <w:pPr>
        <w:spacing w:line="276" w:lineRule="auto"/>
        <w:jc w:val="both"/>
        <w:rPr>
          <w:rFonts w:ascii="Century Gothic" w:hAnsi="Century Gothic" w:cs="Arial"/>
          <w:color w:val="C00000"/>
          <w:sz w:val="24"/>
          <w:szCs w:val="24"/>
        </w:rPr>
      </w:pPr>
    </w:p>
    <w:p w14:paraId="2F046747" w14:textId="77777777" w:rsidR="00817C8C" w:rsidRPr="00984141" w:rsidRDefault="00817C8C" w:rsidP="007A21E0">
      <w:pPr>
        <w:spacing w:line="276" w:lineRule="auto"/>
        <w:jc w:val="both"/>
        <w:rPr>
          <w:rFonts w:ascii="Century Gothic" w:hAnsi="Century Gothic" w:cs="Arial"/>
          <w:color w:val="C00000"/>
          <w:sz w:val="24"/>
          <w:szCs w:val="24"/>
        </w:rPr>
      </w:pPr>
    </w:p>
    <w:p w14:paraId="2AA02AA1" w14:textId="64863CDC" w:rsidR="00184629" w:rsidRPr="00493145" w:rsidRDefault="00184629" w:rsidP="007B5A90">
      <w:pPr>
        <w:pStyle w:val="Heading1"/>
        <w:rPr>
          <w:rFonts w:ascii="Century Gothic" w:hAnsi="Century Gothic"/>
          <w:color w:val="auto"/>
        </w:rPr>
      </w:pPr>
      <w:bookmarkStart w:id="35" w:name="_Toc192085619"/>
      <w:r w:rsidRPr="00493145">
        <w:rPr>
          <w:rFonts w:ascii="Century Gothic" w:hAnsi="Century Gothic"/>
          <w:color w:val="auto"/>
        </w:rPr>
        <w:t xml:space="preserve">Appendix 4 </w:t>
      </w:r>
      <w:r w:rsidR="00493145">
        <w:rPr>
          <w:rFonts w:ascii="Century Gothic" w:hAnsi="Century Gothic"/>
          <w:color w:val="auto"/>
        </w:rPr>
        <w:t>–</w:t>
      </w:r>
      <w:r w:rsidRPr="00493145">
        <w:rPr>
          <w:rFonts w:ascii="Century Gothic" w:hAnsi="Century Gothic"/>
          <w:color w:val="auto"/>
        </w:rPr>
        <w:t xml:space="preserve"> </w:t>
      </w:r>
      <w:r w:rsidR="00493145">
        <w:rPr>
          <w:rFonts w:ascii="Century Gothic" w:hAnsi="Century Gothic"/>
          <w:color w:val="auto"/>
        </w:rPr>
        <w:t>commissioned service</w:t>
      </w:r>
      <w:bookmarkEnd w:id="35"/>
    </w:p>
    <w:p w14:paraId="0E38A214" w14:textId="77777777" w:rsidR="008F73C7" w:rsidRPr="00984141" w:rsidRDefault="008F73C7" w:rsidP="007A21E0">
      <w:pPr>
        <w:spacing w:line="276" w:lineRule="auto"/>
        <w:jc w:val="both"/>
        <w:rPr>
          <w:rFonts w:ascii="Century Gothic" w:hAnsi="Century Gothic" w:cs="Arial"/>
          <w:color w:val="0070C0"/>
          <w:sz w:val="24"/>
          <w:szCs w:val="24"/>
        </w:rPr>
      </w:pPr>
    </w:p>
    <w:p w14:paraId="684525EA" w14:textId="6CACC8E6" w:rsidR="007B5A90" w:rsidRPr="007B5A90" w:rsidRDefault="00184629" w:rsidP="007B5A90">
      <w:pPr>
        <w:spacing w:line="276" w:lineRule="auto"/>
        <w:jc w:val="both"/>
        <w:rPr>
          <w:rFonts w:ascii="Century Gothic" w:hAnsi="Century Gothic" w:cs="Arial"/>
          <w:sz w:val="24"/>
          <w:szCs w:val="24"/>
        </w:rPr>
      </w:pPr>
      <w:r w:rsidRPr="00984141">
        <w:rPr>
          <w:rFonts w:ascii="Century Gothic" w:hAnsi="Century Gothic" w:cs="Arial"/>
          <w:sz w:val="24"/>
          <w:szCs w:val="24"/>
        </w:rPr>
        <w:t xml:space="preserve">East Ayrshire HSCP has a duty to establish and maintain an information and advice service, covering a range of mandatory areas for </w:t>
      </w:r>
      <w:r w:rsidR="00817C8C" w:rsidRPr="00984141">
        <w:rPr>
          <w:rFonts w:ascii="Century Gothic" w:hAnsi="Century Gothic" w:cs="Arial"/>
          <w:sz w:val="24"/>
          <w:szCs w:val="24"/>
        </w:rPr>
        <w:t>c</w:t>
      </w:r>
      <w:r w:rsidRPr="00984141">
        <w:rPr>
          <w:rFonts w:ascii="Century Gothic" w:hAnsi="Century Gothic" w:cs="Arial"/>
          <w:sz w:val="24"/>
          <w:szCs w:val="24"/>
        </w:rPr>
        <w:t xml:space="preserve">arers who either reside in East Ayrshire, or for someone caring for someone who lives in East Ayrshire.  </w:t>
      </w:r>
      <w:r w:rsidR="00B90373">
        <w:rPr>
          <w:rFonts w:ascii="Century Gothic" w:hAnsi="Century Gothic" w:cs="Arial"/>
          <w:sz w:val="24"/>
          <w:szCs w:val="24"/>
        </w:rPr>
        <w:t xml:space="preserve">East Ayrshire </w:t>
      </w:r>
      <w:r w:rsidR="00B90373" w:rsidRPr="00B90373">
        <w:rPr>
          <w:rFonts w:ascii="Century Gothic" w:hAnsi="Century Gothic" w:cs="Arial"/>
          <w:sz w:val="24"/>
          <w:szCs w:val="24"/>
        </w:rPr>
        <w:t xml:space="preserve">are commissioned and receive grant funding from </w:t>
      </w:r>
      <w:r w:rsidR="00B90373">
        <w:rPr>
          <w:rFonts w:ascii="Century Gothic" w:hAnsi="Century Gothic" w:cs="Arial"/>
          <w:sz w:val="24"/>
          <w:szCs w:val="24"/>
        </w:rPr>
        <w:t xml:space="preserve">the partnership </w:t>
      </w:r>
      <w:r w:rsidR="00B90373" w:rsidRPr="00B90373">
        <w:rPr>
          <w:rFonts w:ascii="Century Gothic" w:hAnsi="Century Gothic" w:cs="Arial"/>
          <w:sz w:val="24"/>
          <w:szCs w:val="24"/>
        </w:rPr>
        <w:t xml:space="preserve">to provide </w:t>
      </w:r>
      <w:r w:rsidR="00B90373">
        <w:rPr>
          <w:rFonts w:ascii="Century Gothic" w:hAnsi="Century Gothic" w:cs="Arial"/>
          <w:sz w:val="24"/>
          <w:szCs w:val="24"/>
        </w:rPr>
        <w:t xml:space="preserve">this </w:t>
      </w:r>
      <w:r w:rsidR="00B90373" w:rsidRPr="00B90373">
        <w:rPr>
          <w:rFonts w:ascii="Century Gothic" w:hAnsi="Century Gothic" w:cs="Arial"/>
          <w:sz w:val="24"/>
          <w:szCs w:val="24"/>
        </w:rPr>
        <w:t>service for Carers</w:t>
      </w:r>
      <w:r w:rsidR="00B90373">
        <w:rPr>
          <w:rFonts w:ascii="Century Gothic" w:hAnsi="Century Gothic" w:cs="Arial"/>
          <w:sz w:val="24"/>
          <w:szCs w:val="24"/>
        </w:rPr>
        <w:t>.</w:t>
      </w:r>
    </w:p>
    <w:p w14:paraId="3FCC64EA"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THE SUPPORT WE PROVIDE</w:t>
      </w:r>
    </w:p>
    <w:p w14:paraId="1F4835DC"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Provision of information</w:t>
      </w:r>
    </w:p>
    <w:p w14:paraId="3046EC06"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 xml:space="preserve">Reduce isolation </w:t>
      </w:r>
    </w:p>
    <w:p w14:paraId="2BD97760"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Improve health and wellbeing</w:t>
      </w:r>
    </w:p>
    <w:p w14:paraId="50C56581"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Referring to other relevant organisations</w:t>
      </w:r>
    </w:p>
    <w:p w14:paraId="3FD3F894"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1:1 support</w:t>
      </w:r>
    </w:p>
    <w:p w14:paraId="41F42320"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Benefit advice, form completion and maximisation of income</w:t>
      </w:r>
    </w:p>
    <w:p w14:paraId="4DF468E7"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Outreach work including home visits</w:t>
      </w:r>
    </w:p>
    <w:p w14:paraId="34693D6F"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Dedicated Hospital Discharge support for carers</w:t>
      </w:r>
    </w:p>
    <w:p w14:paraId="4466AB28"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Carer led forums</w:t>
      </w:r>
    </w:p>
    <w:p w14:paraId="31C10396"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Money management/debt management and personal finances</w:t>
      </w:r>
    </w:p>
    <w:p w14:paraId="54B3541A"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Fuel poverty awareness including energy efficiency measures</w:t>
      </w:r>
    </w:p>
    <w:p w14:paraId="7EAE55A3"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Assistance to access other key services</w:t>
      </w:r>
    </w:p>
    <w:p w14:paraId="01185983"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Emotional support</w:t>
      </w:r>
    </w:p>
    <w:p w14:paraId="1E2E9D7B"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Respite breaks for young carers, adults and families</w:t>
      </w:r>
    </w:p>
    <w:p w14:paraId="7D5C3592"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Training sessions and well-being support sessions</w:t>
      </w:r>
    </w:p>
    <w:p w14:paraId="55802F17"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Group support via coffee mornings and dedicated carers support groups, fun days, days out and other social activities during festive and seasonal holiday periods</w:t>
      </w:r>
    </w:p>
    <w:p w14:paraId="319B7021"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lastRenderedPageBreak/>
        <w:t>•</w:t>
      </w:r>
      <w:r w:rsidRPr="007B5A90">
        <w:rPr>
          <w:rFonts w:ascii="Century Gothic" w:hAnsi="Century Gothic" w:cs="Arial"/>
          <w:sz w:val="24"/>
          <w:szCs w:val="24"/>
        </w:rPr>
        <w:tab/>
        <w:t>Dedicated and age specific weekly young carers and young adult carers respite groups</w:t>
      </w:r>
    </w:p>
    <w:p w14:paraId="3329759C" w14:textId="77777777" w:rsidR="007B5A90" w:rsidRPr="007B5A90" w:rsidRDefault="007B5A90" w:rsidP="007B5A90">
      <w:pPr>
        <w:spacing w:line="276" w:lineRule="auto"/>
        <w:jc w:val="both"/>
        <w:rPr>
          <w:rFonts w:ascii="Century Gothic" w:hAnsi="Century Gothic" w:cs="Arial"/>
          <w:sz w:val="24"/>
          <w:szCs w:val="24"/>
        </w:rPr>
      </w:pPr>
      <w:r w:rsidRPr="007B5A90">
        <w:rPr>
          <w:rFonts w:ascii="Century Gothic" w:hAnsi="Century Gothic" w:cs="Arial"/>
          <w:sz w:val="24"/>
          <w:szCs w:val="24"/>
        </w:rPr>
        <w:t>•</w:t>
      </w:r>
      <w:r w:rsidRPr="007B5A90">
        <w:rPr>
          <w:rFonts w:ascii="Century Gothic" w:hAnsi="Century Gothic" w:cs="Arial"/>
          <w:sz w:val="24"/>
          <w:szCs w:val="24"/>
        </w:rPr>
        <w:tab/>
        <w:t>Next Steps employability skills and training for young people aged 14-25</w:t>
      </w:r>
    </w:p>
    <w:p w14:paraId="26E10359" w14:textId="77777777" w:rsidR="006E1063" w:rsidRDefault="006E1063" w:rsidP="007A21E0">
      <w:pPr>
        <w:spacing w:line="276" w:lineRule="auto"/>
        <w:jc w:val="both"/>
        <w:rPr>
          <w:rFonts w:ascii="Century Gothic" w:hAnsi="Century Gothic" w:cs="Arial"/>
          <w:sz w:val="24"/>
          <w:szCs w:val="24"/>
        </w:rPr>
      </w:pPr>
    </w:p>
    <w:p w14:paraId="175311C8" w14:textId="535CB6E3" w:rsidR="0044116C" w:rsidRPr="006E1063" w:rsidRDefault="00FA0BE2" w:rsidP="007A21E0">
      <w:pPr>
        <w:spacing w:line="276" w:lineRule="auto"/>
        <w:jc w:val="both"/>
        <w:rPr>
          <w:rFonts w:ascii="Century Gothic" w:hAnsi="Century Gothic" w:cs="Arial"/>
          <w:color w:val="0070C0"/>
          <w:sz w:val="24"/>
          <w:szCs w:val="24"/>
        </w:rPr>
      </w:pPr>
      <w:r w:rsidRPr="006E1063">
        <w:rPr>
          <w:rFonts w:ascii="Century Gothic" w:hAnsi="Century Gothic" w:cs="Arial"/>
          <w:color w:val="0070C0"/>
          <w:sz w:val="24"/>
          <w:szCs w:val="24"/>
        </w:rPr>
        <w:t xml:space="preserve">Alternative language options </w:t>
      </w:r>
    </w:p>
    <w:sectPr w:rsidR="0044116C" w:rsidRPr="006E1063">
      <w:footerReference w:type="even" r:id="rId75"/>
      <w:footerReference w:type="defaul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796E1" w14:textId="77777777" w:rsidR="008826DC" w:rsidRDefault="008826DC" w:rsidP="007C0EE5">
      <w:pPr>
        <w:spacing w:after="0" w:line="240" w:lineRule="auto"/>
      </w:pPr>
      <w:r>
        <w:separator/>
      </w:r>
    </w:p>
  </w:endnote>
  <w:endnote w:type="continuationSeparator" w:id="0">
    <w:p w14:paraId="2C3DD8FA" w14:textId="77777777" w:rsidR="008826DC" w:rsidRDefault="008826DC" w:rsidP="007C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S Me">
    <w:altName w:val="Times New Roman"/>
    <w:panose1 w:val="00000000000000000000"/>
    <w:charset w:val="00"/>
    <w:family w:val="modern"/>
    <w:notTrueType/>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7365222"/>
      <w:docPartObj>
        <w:docPartGallery w:val="Page Numbers (Bottom of Page)"/>
        <w:docPartUnique/>
      </w:docPartObj>
    </w:sdtPr>
    <w:sdtEndPr>
      <w:rPr>
        <w:rStyle w:val="PageNumber"/>
      </w:rPr>
    </w:sdtEndPr>
    <w:sdtContent>
      <w:p w14:paraId="30626FED" w14:textId="24599286" w:rsidR="004B1875" w:rsidRDefault="004B1875" w:rsidP="004B1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2548D" w14:textId="77777777" w:rsidR="004B1875" w:rsidRDefault="004B1875" w:rsidP="008A4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6183039"/>
      <w:docPartObj>
        <w:docPartGallery w:val="Page Numbers (Bottom of Page)"/>
        <w:docPartUnique/>
      </w:docPartObj>
    </w:sdtPr>
    <w:sdtEndPr>
      <w:rPr>
        <w:rStyle w:val="PageNumber"/>
      </w:rPr>
    </w:sdtEndPr>
    <w:sdtContent>
      <w:p w14:paraId="14DC1741" w14:textId="74786514" w:rsidR="004B1875" w:rsidRDefault="004B1875" w:rsidP="004B18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2A1D">
          <w:rPr>
            <w:rStyle w:val="PageNumber"/>
            <w:noProof/>
          </w:rPr>
          <w:t>4</w:t>
        </w:r>
        <w:r>
          <w:rPr>
            <w:rStyle w:val="PageNumber"/>
          </w:rPr>
          <w:fldChar w:fldCharType="end"/>
        </w:r>
      </w:p>
    </w:sdtContent>
  </w:sdt>
  <w:p w14:paraId="119ED19C" w14:textId="77777777" w:rsidR="004B1875" w:rsidRDefault="004B1875" w:rsidP="008A47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A1B9" w14:textId="77777777" w:rsidR="008826DC" w:rsidRDefault="008826DC" w:rsidP="007C0EE5">
      <w:pPr>
        <w:spacing w:after="0" w:line="240" w:lineRule="auto"/>
      </w:pPr>
      <w:r>
        <w:separator/>
      </w:r>
    </w:p>
  </w:footnote>
  <w:footnote w:type="continuationSeparator" w:id="0">
    <w:p w14:paraId="62C313F6" w14:textId="77777777" w:rsidR="008826DC" w:rsidRDefault="008826DC" w:rsidP="007C0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663"/>
    <w:multiLevelType w:val="hybridMultilevel"/>
    <w:tmpl w:val="7D3A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35FF7"/>
    <w:multiLevelType w:val="hybridMultilevel"/>
    <w:tmpl w:val="DBA4ACE2"/>
    <w:lvl w:ilvl="0" w:tplc="A9DAAFE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035A9"/>
    <w:multiLevelType w:val="hybridMultilevel"/>
    <w:tmpl w:val="E8B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B4A8A"/>
    <w:multiLevelType w:val="hybridMultilevel"/>
    <w:tmpl w:val="8CC2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55153"/>
    <w:multiLevelType w:val="hybridMultilevel"/>
    <w:tmpl w:val="4FEA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16EC1"/>
    <w:multiLevelType w:val="hybridMultilevel"/>
    <w:tmpl w:val="6B9E0A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53E2472"/>
    <w:multiLevelType w:val="hybridMultilevel"/>
    <w:tmpl w:val="E068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02735"/>
    <w:multiLevelType w:val="multilevel"/>
    <w:tmpl w:val="9FD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D0A30"/>
    <w:multiLevelType w:val="hybridMultilevel"/>
    <w:tmpl w:val="E6526E5A"/>
    <w:lvl w:ilvl="0" w:tplc="BA3899A2">
      <w:start w:val="1"/>
      <w:numFmt w:val="decimal"/>
      <w:pStyle w:val="Normalbulletpoint"/>
      <w:lvlText w:val="%1."/>
      <w:lvlJc w:val="left"/>
      <w:pPr>
        <w:ind w:left="720" w:hanging="360"/>
      </w:pPr>
      <w:rPr>
        <w:rFonts w:hint="default"/>
        <w:b/>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C32A8"/>
    <w:multiLevelType w:val="hybridMultilevel"/>
    <w:tmpl w:val="1D8C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841F5"/>
    <w:multiLevelType w:val="multilevel"/>
    <w:tmpl w:val="51B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94B1A"/>
    <w:multiLevelType w:val="hybridMultilevel"/>
    <w:tmpl w:val="CEE2406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2" w15:restartNumberingAfterBreak="0">
    <w:nsid w:val="30572DFC"/>
    <w:multiLevelType w:val="hybridMultilevel"/>
    <w:tmpl w:val="90EA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E57A3"/>
    <w:multiLevelType w:val="hybridMultilevel"/>
    <w:tmpl w:val="A2D8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30B71"/>
    <w:multiLevelType w:val="hybridMultilevel"/>
    <w:tmpl w:val="2E4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610CB"/>
    <w:multiLevelType w:val="hybridMultilevel"/>
    <w:tmpl w:val="8AAC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E2F4C"/>
    <w:multiLevelType w:val="hybridMultilevel"/>
    <w:tmpl w:val="88A2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20AFE"/>
    <w:multiLevelType w:val="multilevel"/>
    <w:tmpl w:val="B47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4E11A"/>
    <w:multiLevelType w:val="hybridMultilevel"/>
    <w:tmpl w:val="6A6650AE"/>
    <w:lvl w:ilvl="0" w:tplc="781C4E0A">
      <w:start w:val="1"/>
      <w:numFmt w:val="bullet"/>
      <w:lvlText w:val=""/>
      <w:lvlJc w:val="left"/>
      <w:pPr>
        <w:ind w:left="1080" w:hanging="360"/>
      </w:pPr>
      <w:rPr>
        <w:rFonts w:ascii="Symbol" w:hAnsi="Symbol" w:hint="default"/>
      </w:rPr>
    </w:lvl>
    <w:lvl w:ilvl="1" w:tplc="3AE8457A">
      <w:start w:val="1"/>
      <w:numFmt w:val="bullet"/>
      <w:lvlText w:val="o"/>
      <w:lvlJc w:val="left"/>
      <w:pPr>
        <w:ind w:left="1800" w:hanging="360"/>
      </w:pPr>
      <w:rPr>
        <w:rFonts w:ascii="Courier New" w:hAnsi="Courier New" w:hint="default"/>
      </w:rPr>
    </w:lvl>
    <w:lvl w:ilvl="2" w:tplc="E72897B8">
      <w:start w:val="1"/>
      <w:numFmt w:val="bullet"/>
      <w:lvlText w:val=""/>
      <w:lvlJc w:val="left"/>
      <w:pPr>
        <w:ind w:left="2520" w:hanging="360"/>
      </w:pPr>
      <w:rPr>
        <w:rFonts w:ascii="Wingdings" w:hAnsi="Wingdings" w:hint="default"/>
      </w:rPr>
    </w:lvl>
    <w:lvl w:ilvl="3" w:tplc="F904C514">
      <w:start w:val="1"/>
      <w:numFmt w:val="bullet"/>
      <w:lvlText w:val=""/>
      <w:lvlJc w:val="left"/>
      <w:pPr>
        <w:ind w:left="3240" w:hanging="360"/>
      </w:pPr>
      <w:rPr>
        <w:rFonts w:ascii="Symbol" w:hAnsi="Symbol" w:hint="default"/>
      </w:rPr>
    </w:lvl>
    <w:lvl w:ilvl="4" w:tplc="1B6A1F48">
      <w:start w:val="1"/>
      <w:numFmt w:val="bullet"/>
      <w:lvlText w:val="o"/>
      <w:lvlJc w:val="left"/>
      <w:pPr>
        <w:ind w:left="3960" w:hanging="360"/>
      </w:pPr>
      <w:rPr>
        <w:rFonts w:ascii="Courier New" w:hAnsi="Courier New" w:hint="default"/>
      </w:rPr>
    </w:lvl>
    <w:lvl w:ilvl="5" w:tplc="77127A4C">
      <w:start w:val="1"/>
      <w:numFmt w:val="bullet"/>
      <w:lvlText w:val=""/>
      <w:lvlJc w:val="left"/>
      <w:pPr>
        <w:ind w:left="4680" w:hanging="360"/>
      </w:pPr>
      <w:rPr>
        <w:rFonts w:ascii="Wingdings" w:hAnsi="Wingdings" w:hint="default"/>
      </w:rPr>
    </w:lvl>
    <w:lvl w:ilvl="6" w:tplc="410E2BB4">
      <w:start w:val="1"/>
      <w:numFmt w:val="bullet"/>
      <w:lvlText w:val=""/>
      <w:lvlJc w:val="left"/>
      <w:pPr>
        <w:ind w:left="5400" w:hanging="360"/>
      </w:pPr>
      <w:rPr>
        <w:rFonts w:ascii="Symbol" w:hAnsi="Symbol" w:hint="default"/>
      </w:rPr>
    </w:lvl>
    <w:lvl w:ilvl="7" w:tplc="EE083A06">
      <w:start w:val="1"/>
      <w:numFmt w:val="bullet"/>
      <w:lvlText w:val="o"/>
      <w:lvlJc w:val="left"/>
      <w:pPr>
        <w:ind w:left="6120" w:hanging="360"/>
      </w:pPr>
      <w:rPr>
        <w:rFonts w:ascii="Courier New" w:hAnsi="Courier New" w:hint="default"/>
      </w:rPr>
    </w:lvl>
    <w:lvl w:ilvl="8" w:tplc="5284E128">
      <w:start w:val="1"/>
      <w:numFmt w:val="bullet"/>
      <w:lvlText w:val=""/>
      <w:lvlJc w:val="left"/>
      <w:pPr>
        <w:ind w:left="6840" w:hanging="360"/>
      </w:pPr>
      <w:rPr>
        <w:rFonts w:ascii="Wingdings" w:hAnsi="Wingdings" w:hint="default"/>
      </w:rPr>
    </w:lvl>
  </w:abstractNum>
  <w:abstractNum w:abstractNumId="19" w15:restartNumberingAfterBreak="0">
    <w:nsid w:val="3EE76458"/>
    <w:multiLevelType w:val="hybridMultilevel"/>
    <w:tmpl w:val="A7AE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618F3"/>
    <w:multiLevelType w:val="hybridMultilevel"/>
    <w:tmpl w:val="A5A6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D4079"/>
    <w:multiLevelType w:val="hybridMultilevel"/>
    <w:tmpl w:val="04EA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37AFD"/>
    <w:multiLevelType w:val="hybridMultilevel"/>
    <w:tmpl w:val="3D22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83AC8"/>
    <w:multiLevelType w:val="hybridMultilevel"/>
    <w:tmpl w:val="B69AB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CF43D9"/>
    <w:multiLevelType w:val="hybridMultilevel"/>
    <w:tmpl w:val="B7F8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75884"/>
    <w:multiLevelType w:val="hybridMultilevel"/>
    <w:tmpl w:val="1A7C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13C77"/>
    <w:multiLevelType w:val="hybridMultilevel"/>
    <w:tmpl w:val="6A9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B44E6"/>
    <w:multiLevelType w:val="hybridMultilevel"/>
    <w:tmpl w:val="E076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8577E"/>
    <w:multiLevelType w:val="hybridMultilevel"/>
    <w:tmpl w:val="7644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8493B"/>
    <w:multiLevelType w:val="hybridMultilevel"/>
    <w:tmpl w:val="3732DFD0"/>
    <w:lvl w:ilvl="0" w:tplc="A9DAAFE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11C8A"/>
    <w:multiLevelType w:val="hybridMultilevel"/>
    <w:tmpl w:val="1D06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36BAE"/>
    <w:multiLevelType w:val="hybridMultilevel"/>
    <w:tmpl w:val="8580F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126A2"/>
    <w:multiLevelType w:val="multilevel"/>
    <w:tmpl w:val="B030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2506F"/>
    <w:multiLevelType w:val="multilevel"/>
    <w:tmpl w:val="06AC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43C39"/>
    <w:multiLevelType w:val="hybridMultilevel"/>
    <w:tmpl w:val="3B6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37B27"/>
    <w:multiLevelType w:val="multilevel"/>
    <w:tmpl w:val="BCE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55BF4"/>
    <w:multiLevelType w:val="hybridMultilevel"/>
    <w:tmpl w:val="D2B87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
  </w:num>
  <w:num w:numId="3">
    <w:abstractNumId w:val="1"/>
  </w:num>
  <w:num w:numId="4">
    <w:abstractNumId w:val="29"/>
  </w:num>
  <w:num w:numId="5">
    <w:abstractNumId w:val="2"/>
  </w:num>
  <w:num w:numId="6">
    <w:abstractNumId w:val="13"/>
  </w:num>
  <w:num w:numId="7">
    <w:abstractNumId w:val="16"/>
  </w:num>
  <w:num w:numId="8">
    <w:abstractNumId w:val="0"/>
  </w:num>
  <w:num w:numId="9">
    <w:abstractNumId w:val="9"/>
  </w:num>
  <w:num w:numId="10">
    <w:abstractNumId w:val="30"/>
  </w:num>
  <w:num w:numId="11">
    <w:abstractNumId w:val="14"/>
  </w:num>
  <w:num w:numId="12">
    <w:abstractNumId w:val="21"/>
  </w:num>
  <w:num w:numId="13">
    <w:abstractNumId w:val="31"/>
  </w:num>
  <w:num w:numId="14">
    <w:abstractNumId w:val="12"/>
  </w:num>
  <w:num w:numId="15">
    <w:abstractNumId w:val="28"/>
  </w:num>
  <w:num w:numId="16">
    <w:abstractNumId w:val="24"/>
  </w:num>
  <w:num w:numId="17">
    <w:abstractNumId w:val="34"/>
  </w:num>
  <w:num w:numId="18">
    <w:abstractNumId w:val="36"/>
  </w:num>
  <w:num w:numId="19">
    <w:abstractNumId w:val="26"/>
  </w:num>
  <w:num w:numId="20">
    <w:abstractNumId w:val="11"/>
  </w:num>
  <w:num w:numId="21">
    <w:abstractNumId w:val="8"/>
  </w:num>
  <w:num w:numId="22">
    <w:abstractNumId w:val="4"/>
  </w:num>
  <w:num w:numId="23">
    <w:abstractNumId w:val="25"/>
  </w:num>
  <w:num w:numId="24">
    <w:abstractNumId w:val="20"/>
  </w:num>
  <w:num w:numId="25">
    <w:abstractNumId w:val="27"/>
  </w:num>
  <w:num w:numId="26">
    <w:abstractNumId w:val="6"/>
  </w:num>
  <w:num w:numId="27">
    <w:abstractNumId w:val="18"/>
  </w:num>
  <w:num w:numId="28">
    <w:abstractNumId w:val="23"/>
  </w:num>
  <w:num w:numId="29">
    <w:abstractNumId w:val="19"/>
  </w:num>
  <w:num w:numId="30">
    <w:abstractNumId w:val="33"/>
  </w:num>
  <w:num w:numId="31">
    <w:abstractNumId w:val="10"/>
  </w:num>
  <w:num w:numId="32">
    <w:abstractNumId w:val="32"/>
  </w:num>
  <w:num w:numId="33">
    <w:abstractNumId w:val="35"/>
  </w:num>
  <w:num w:numId="34">
    <w:abstractNumId w:val="17"/>
  </w:num>
  <w:num w:numId="35">
    <w:abstractNumId w:val="7"/>
  </w:num>
  <w:num w:numId="36">
    <w:abstractNumId w:val="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07"/>
    <w:rsid w:val="00002E6C"/>
    <w:rsid w:val="00004D59"/>
    <w:rsid w:val="000053FA"/>
    <w:rsid w:val="00011853"/>
    <w:rsid w:val="000156A1"/>
    <w:rsid w:val="00024E1A"/>
    <w:rsid w:val="00025EDC"/>
    <w:rsid w:val="00033CC3"/>
    <w:rsid w:val="00036556"/>
    <w:rsid w:val="00047F42"/>
    <w:rsid w:val="0005489A"/>
    <w:rsid w:val="00054BAD"/>
    <w:rsid w:val="00062912"/>
    <w:rsid w:val="00062CD4"/>
    <w:rsid w:val="000631B8"/>
    <w:rsid w:val="000637D3"/>
    <w:rsid w:val="00064915"/>
    <w:rsid w:val="00066B8B"/>
    <w:rsid w:val="000800BD"/>
    <w:rsid w:val="00096739"/>
    <w:rsid w:val="0009711F"/>
    <w:rsid w:val="000A4D3F"/>
    <w:rsid w:val="000A5422"/>
    <w:rsid w:val="000A628D"/>
    <w:rsid w:val="000B1AA8"/>
    <w:rsid w:val="000B2827"/>
    <w:rsid w:val="000B7111"/>
    <w:rsid w:val="000C058A"/>
    <w:rsid w:val="000C52B3"/>
    <w:rsid w:val="000C5BC8"/>
    <w:rsid w:val="000C7768"/>
    <w:rsid w:val="000D3634"/>
    <w:rsid w:val="000D458A"/>
    <w:rsid w:val="000E2496"/>
    <w:rsid w:val="000F13F9"/>
    <w:rsid w:val="000F46DE"/>
    <w:rsid w:val="000F5351"/>
    <w:rsid w:val="000F6398"/>
    <w:rsid w:val="000F695A"/>
    <w:rsid w:val="00100EF2"/>
    <w:rsid w:val="00110C2B"/>
    <w:rsid w:val="0012230C"/>
    <w:rsid w:val="00133DED"/>
    <w:rsid w:val="00136861"/>
    <w:rsid w:val="001417BA"/>
    <w:rsid w:val="00143112"/>
    <w:rsid w:val="00144FD2"/>
    <w:rsid w:val="0014754B"/>
    <w:rsid w:val="001509CC"/>
    <w:rsid w:val="001644F5"/>
    <w:rsid w:val="0017311F"/>
    <w:rsid w:val="00184629"/>
    <w:rsid w:val="00191239"/>
    <w:rsid w:val="001A2076"/>
    <w:rsid w:val="001A3BF3"/>
    <w:rsid w:val="001B0EB5"/>
    <w:rsid w:val="001B6463"/>
    <w:rsid w:val="001B6830"/>
    <w:rsid w:val="001C48EA"/>
    <w:rsid w:val="001D438C"/>
    <w:rsid w:val="001E0B70"/>
    <w:rsid w:val="001E4CCC"/>
    <w:rsid w:val="001E76C5"/>
    <w:rsid w:val="001F4177"/>
    <w:rsid w:val="00206CBD"/>
    <w:rsid w:val="002215DA"/>
    <w:rsid w:val="00222D4B"/>
    <w:rsid w:val="00226CF5"/>
    <w:rsid w:val="00230C7F"/>
    <w:rsid w:val="00237290"/>
    <w:rsid w:val="002374B7"/>
    <w:rsid w:val="002379C4"/>
    <w:rsid w:val="002429E9"/>
    <w:rsid w:val="00244D87"/>
    <w:rsid w:val="0024604F"/>
    <w:rsid w:val="00247464"/>
    <w:rsid w:val="00247F5B"/>
    <w:rsid w:val="002560AD"/>
    <w:rsid w:val="0025645A"/>
    <w:rsid w:val="00264419"/>
    <w:rsid w:val="00273C61"/>
    <w:rsid w:val="00273EB6"/>
    <w:rsid w:val="00284485"/>
    <w:rsid w:val="00284961"/>
    <w:rsid w:val="00290C2A"/>
    <w:rsid w:val="002A2F64"/>
    <w:rsid w:val="002A4377"/>
    <w:rsid w:val="002A505A"/>
    <w:rsid w:val="002A5CE0"/>
    <w:rsid w:val="002A6FD8"/>
    <w:rsid w:val="002A703D"/>
    <w:rsid w:val="002A7A8F"/>
    <w:rsid w:val="002B6465"/>
    <w:rsid w:val="002B6D30"/>
    <w:rsid w:val="002C0799"/>
    <w:rsid w:val="002E421F"/>
    <w:rsid w:val="002F119B"/>
    <w:rsid w:val="002F2C73"/>
    <w:rsid w:val="002F2F86"/>
    <w:rsid w:val="002F30C1"/>
    <w:rsid w:val="002F398D"/>
    <w:rsid w:val="002F7E96"/>
    <w:rsid w:val="003037C7"/>
    <w:rsid w:val="00304496"/>
    <w:rsid w:val="00312547"/>
    <w:rsid w:val="003172E7"/>
    <w:rsid w:val="00323825"/>
    <w:rsid w:val="00332B57"/>
    <w:rsid w:val="003474F0"/>
    <w:rsid w:val="00367C7A"/>
    <w:rsid w:val="00376A12"/>
    <w:rsid w:val="00376CD7"/>
    <w:rsid w:val="00383076"/>
    <w:rsid w:val="00386B62"/>
    <w:rsid w:val="003971D2"/>
    <w:rsid w:val="003A3C4A"/>
    <w:rsid w:val="003A490A"/>
    <w:rsid w:val="003A4945"/>
    <w:rsid w:val="003B446C"/>
    <w:rsid w:val="003C0892"/>
    <w:rsid w:val="003C0E2C"/>
    <w:rsid w:val="003C1EB9"/>
    <w:rsid w:val="003C247A"/>
    <w:rsid w:val="003C4335"/>
    <w:rsid w:val="003C7A93"/>
    <w:rsid w:val="003D061C"/>
    <w:rsid w:val="003E19DC"/>
    <w:rsid w:val="003E2DA4"/>
    <w:rsid w:val="003F6B55"/>
    <w:rsid w:val="004113B6"/>
    <w:rsid w:val="00412323"/>
    <w:rsid w:val="00413AA7"/>
    <w:rsid w:val="00434D21"/>
    <w:rsid w:val="00437E53"/>
    <w:rsid w:val="0044116C"/>
    <w:rsid w:val="00441E41"/>
    <w:rsid w:val="00443E31"/>
    <w:rsid w:val="00453C66"/>
    <w:rsid w:val="00463F1E"/>
    <w:rsid w:val="004726FF"/>
    <w:rsid w:val="00473AFA"/>
    <w:rsid w:val="00474929"/>
    <w:rsid w:val="0048121D"/>
    <w:rsid w:val="00493145"/>
    <w:rsid w:val="004963BC"/>
    <w:rsid w:val="004963E4"/>
    <w:rsid w:val="004B1875"/>
    <w:rsid w:val="004B3256"/>
    <w:rsid w:val="004C0015"/>
    <w:rsid w:val="004C624B"/>
    <w:rsid w:val="004C7107"/>
    <w:rsid w:val="004C74D2"/>
    <w:rsid w:val="004E43D1"/>
    <w:rsid w:val="0050038A"/>
    <w:rsid w:val="00500AC9"/>
    <w:rsid w:val="00503ECF"/>
    <w:rsid w:val="00506653"/>
    <w:rsid w:val="0051258A"/>
    <w:rsid w:val="00513D22"/>
    <w:rsid w:val="00514041"/>
    <w:rsid w:val="005169BB"/>
    <w:rsid w:val="00517986"/>
    <w:rsid w:val="00517C63"/>
    <w:rsid w:val="0052143B"/>
    <w:rsid w:val="00523626"/>
    <w:rsid w:val="00530BDB"/>
    <w:rsid w:val="005358CE"/>
    <w:rsid w:val="00543FF7"/>
    <w:rsid w:val="00546BCC"/>
    <w:rsid w:val="0055230A"/>
    <w:rsid w:val="005539CD"/>
    <w:rsid w:val="005543D6"/>
    <w:rsid w:val="00561EE2"/>
    <w:rsid w:val="00570F48"/>
    <w:rsid w:val="005735E6"/>
    <w:rsid w:val="00584E45"/>
    <w:rsid w:val="005A1D84"/>
    <w:rsid w:val="005A279C"/>
    <w:rsid w:val="005A38AC"/>
    <w:rsid w:val="005A491D"/>
    <w:rsid w:val="005A4F04"/>
    <w:rsid w:val="005A53CD"/>
    <w:rsid w:val="005B2D5D"/>
    <w:rsid w:val="005B665F"/>
    <w:rsid w:val="005C2BF3"/>
    <w:rsid w:val="005C40DA"/>
    <w:rsid w:val="005D7F88"/>
    <w:rsid w:val="005F37C8"/>
    <w:rsid w:val="005F5C82"/>
    <w:rsid w:val="00613446"/>
    <w:rsid w:val="006213FC"/>
    <w:rsid w:val="00622719"/>
    <w:rsid w:val="00624380"/>
    <w:rsid w:val="00627C45"/>
    <w:rsid w:val="00633931"/>
    <w:rsid w:val="00642BAF"/>
    <w:rsid w:val="006451FA"/>
    <w:rsid w:val="00646CD4"/>
    <w:rsid w:val="006534AE"/>
    <w:rsid w:val="006603B7"/>
    <w:rsid w:val="00671AC1"/>
    <w:rsid w:val="00671E5D"/>
    <w:rsid w:val="00672F5E"/>
    <w:rsid w:val="0067610E"/>
    <w:rsid w:val="0067708C"/>
    <w:rsid w:val="00682C43"/>
    <w:rsid w:val="0069142E"/>
    <w:rsid w:val="006969B4"/>
    <w:rsid w:val="00696E94"/>
    <w:rsid w:val="006A09C0"/>
    <w:rsid w:val="006B0220"/>
    <w:rsid w:val="006D10D4"/>
    <w:rsid w:val="006D3C84"/>
    <w:rsid w:val="006E1063"/>
    <w:rsid w:val="006E2B67"/>
    <w:rsid w:val="006E32E0"/>
    <w:rsid w:val="006E771B"/>
    <w:rsid w:val="006F2C97"/>
    <w:rsid w:val="006F30D3"/>
    <w:rsid w:val="006F3317"/>
    <w:rsid w:val="006F57A0"/>
    <w:rsid w:val="006F6700"/>
    <w:rsid w:val="007005B3"/>
    <w:rsid w:val="007034A1"/>
    <w:rsid w:val="007125A0"/>
    <w:rsid w:val="00713034"/>
    <w:rsid w:val="00720A1A"/>
    <w:rsid w:val="007379C9"/>
    <w:rsid w:val="00741045"/>
    <w:rsid w:val="00747506"/>
    <w:rsid w:val="00747694"/>
    <w:rsid w:val="00747CD2"/>
    <w:rsid w:val="007521E9"/>
    <w:rsid w:val="0075368F"/>
    <w:rsid w:val="007565AF"/>
    <w:rsid w:val="00771592"/>
    <w:rsid w:val="00775654"/>
    <w:rsid w:val="00777E29"/>
    <w:rsid w:val="00786A70"/>
    <w:rsid w:val="007902C5"/>
    <w:rsid w:val="0079531D"/>
    <w:rsid w:val="007A21E0"/>
    <w:rsid w:val="007A245D"/>
    <w:rsid w:val="007A6EFC"/>
    <w:rsid w:val="007B12F4"/>
    <w:rsid w:val="007B4EAA"/>
    <w:rsid w:val="007B5A90"/>
    <w:rsid w:val="007C0EE5"/>
    <w:rsid w:val="007D02E9"/>
    <w:rsid w:val="007D1902"/>
    <w:rsid w:val="007D233C"/>
    <w:rsid w:val="007E06C7"/>
    <w:rsid w:val="007E2B3E"/>
    <w:rsid w:val="00802C3E"/>
    <w:rsid w:val="00805E51"/>
    <w:rsid w:val="00816328"/>
    <w:rsid w:val="00817C8C"/>
    <w:rsid w:val="008216B3"/>
    <w:rsid w:val="00831C7E"/>
    <w:rsid w:val="008325F9"/>
    <w:rsid w:val="008342D6"/>
    <w:rsid w:val="00834E00"/>
    <w:rsid w:val="00837B60"/>
    <w:rsid w:val="00842468"/>
    <w:rsid w:val="00845929"/>
    <w:rsid w:val="00856CBA"/>
    <w:rsid w:val="008737C8"/>
    <w:rsid w:val="0087474F"/>
    <w:rsid w:val="00876674"/>
    <w:rsid w:val="008826DC"/>
    <w:rsid w:val="00886A5B"/>
    <w:rsid w:val="00891B34"/>
    <w:rsid w:val="00897683"/>
    <w:rsid w:val="008A086D"/>
    <w:rsid w:val="008A33EC"/>
    <w:rsid w:val="008A4710"/>
    <w:rsid w:val="008C05BA"/>
    <w:rsid w:val="008C60C9"/>
    <w:rsid w:val="008C6D1C"/>
    <w:rsid w:val="008E0748"/>
    <w:rsid w:val="008E2AB3"/>
    <w:rsid w:val="008E5E8C"/>
    <w:rsid w:val="008E714F"/>
    <w:rsid w:val="008F0B3C"/>
    <w:rsid w:val="008F22E0"/>
    <w:rsid w:val="008F6582"/>
    <w:rsid w:val="008F73C7"/>
    <w:rsid w:val="0090224D"/>
    <w:rsid w:val="00905478"/>
    <w:rsid w:val="009066C4"/>
    <w:rsid w:val="00911488"/>
    <w:rsid w:val="009312E7"/>
    <w:rsid w:val="00933BBA"/>
    <w:rsid w:val="00937667"/>
    <w:rsid w:val="00942BA3"/>
    <w:rsid w:val="00944564"/>
    <w:rsid w:val="009450D9"/>
    <w:rsid w:val="00945E97"/>
    <w:rsid w:val="00950DB1"/>
    <w:rsid w:val="009536AA"/>
    <w:rsid w:val="0095782F"/>
    <w:rsid w:val="009614E6"/>
    <w:rsid w:val="00982315"/>
    <w:rsid w:val="0098342A"/>
    <w:rsid w:val="00984141"/>
    <w:rsid w:val="00987A73"/>
    <w:rsid w:val="00994081"/>
    <w:rsid w:val="009A4CFC"/>
    <w:rsid w:val="009A4F28"/>
    <w:rsid w:val="009B1B92"/>
    <w:rsid w:val="009B298B"/>
    <w:rsid w:val="009B75E3"/>
    <w:rsid w:val="009B777A"/>
    <w:rsid w:val="009C1559"/>
    <w:rsid w:val="009C5EBF"/>
    <w:rsid w:val="009D3586"/>
    <w:rsid w:val="009D3D00"/>
    <w:rsid w:val="009E2C73"/>
    <w:rsid w:val="009E2F30"/>
    <w:rsid w:val="009E62B5"/>
    <w:rsid w:val="009F2EA0"/>
    <w:rsid w:val="009F4FC6"/>
    <w:rsid w:val="009F5292"/>
    <w:rsid w:val="009F62C0"/>
    <w:rsid w:val="00A1567D"/>
    <w:rsid w:val="00A1592C"/>
    <w:rsid w:val="00A16C8F"/>
    <w:rsid w:val="00A170EE"/>
    <w:rsid w:val="00A174CA"/>
    <w:rsid w:val="00A17B98"/>
    <w:rsid w:val="00A22C68"/>
    <w:rsid w:val="00A23208"/>
    <w:rsid w:val="00A24C18"/>
    <w:rsid w:val="00A4231B"/>
    <w:rsid w:val="00A45452"/>
    <w:rsid w:val="00A46F3D"/>
    <w:rsid w:val="00A52D5D"/>
    <w:rsid w:val="00A52FFA"/>
    <w:rsid w:val="00A53351"/>
    <w:rsid w:val="00A53987"/>
    <w:rsid w:val="00A5539B"/>
    <w:rsid w:val="00A6157F"/>
    <w:rsid w:val="00A61D93"/>
    <w:rsid w:val="00A67041"/>
    <w:rsid w:val="00A67B6B"/>
    <w:rsid w:val="00A74F6F"/>
    <w:rsid w:val="00A84897"/>
    <w:rsid w:val="00A86ADF"/>
    <w:rsid w:val="00A90FD7"/>
    <w:rsid w:val="00AA71FF"/>
    <w:rsid w:val="00AA7798"/>
    <w:rsid w:val="00AA7AB9"/>
    <w:rsid w:val="00AB536E"/>
    <w:rsid w:val="00AC0134"/>
    <w:rsid w:val="00AC3F79"/>
    <w:rsid w:val="00AC7755"/>
    <w:rsid w:val="00AE263D"/>
    <w:rsid w:val="00AE2A8B"/>
    <w:rsid w:val="00AE48A1"/>
    <w:rsid w:val="00AE7AFA"/>
    <w:rsid w:val="00AF1207"/>
    <w:rsid w:val="00AF77E5"/>
    <w:rsid w:val="00B04DB7"/>
    <w:rsid w:val="00B276C2"/>
    <w:rsid w:val="00B304D2"/>
    <w:rsid w:val="00B32F0C"/>
    <w:rsid w:val="00B615A4"/>
    <w:rsid w:val="00B66426"/>
    <w:rsid w:val="00B73D20"/>
    <w:rsid w:val="00B7498A"/>
    <w:rsid w:val="00B76FB9"/>
    <w:rsid w:val="00B7718B"/>
    <w:rsid w:val="00B83326"/>
    <w:rsid w:val="00B845E3"/>
    <w:rsid w:val="00B90373"/>
    <w:rsid w:val="00BA1A40"/>
    <w:rsid w:val="00BA522F"/>
    <w:rsid w:val="00BA5C2C"/>
    <w:rsid w:val="00BA66CA"/>
    <w:rsid w:val="00BB177C"/>
    <w:rsid w:val="00BB2062"/>
    <w:rsid w:val="00BC452B"/>
    <w:rsid w:val="00BD72CC"/>
    <w:rsid w:val="00BE36C9"/>
    <w:rsid w:val="00BE7827"/>
    <w:rsid w:val="00BF0A07"/>
    <w:rsid w:val="00C0186E"/>
    <w:rsid w:val="00C1231D"/>
    <w:rsid w:val="00C20A07"/>
    <w:rsid w:val="00C37B0B"/>
    <w:rsid w:val="00C419CF"/>
    <w:rsid w:val="00C450E9"/>
    <w:rsid w:val="00C54803"/>
    <w:rsid w:val="00C67EBA"/>
    <w:rsid w:val="00C747EC"/>
    <w:rsid w:val="00C767A8"/>
    <w:rsid w:val="00C83A2F"/>
    <w:rsid w:val="00C86379"/>
    <w:rsid w:val="00C867B3"/>
    <w:rsid w:val="00C879A6"/>
    <w:rsid w:val="00CA3499"/>
    <w:rsid w:val="00CB5155"/>
    <w:rsid w:val="00CC0DF6"/>
    <w:rsid w:val="00CC2139"/>
    <w:rsid w:val="00CC496C"/>
    <w:rsid w:val="00CC4E5A"/>
    <w:rsid w:val="00CC7E78"/>
    <w:rsid w:val="00CD1FAD"/>
    <w:rsid w:val="00CD5A7D"/>
    <w:rsid w:val="00CD75F3"/>
    <w:rsid w:val="00CE3A06"/>
    <w:rsid w:val="00CF1BC2"/>
    <w:rsid w:val="00CF2BA9"/>
    <w:rsid w:val="00CF6E18"/>
    <w:rsid w:val="00D043F2"/>
    <w:rsid w:val="00D11742"/>
    <w:rsid w:val="00D11B7A"/>
    <w:rsid w:val="00D1401E"/>
    <w:rsid w:val="00D16E0D"/>
    <w:rsid w:val="00D5331A"/>
    <w:rsid w:val="00D5710C"/>
    <w:rsid w:val="00D71512"/>
    <w:rsid w:val="00D7668D"/>
    <w:rsid w:val="00D8639D"/>
    <w:rsid w:val="00D92EE7"/>
    <w:rsid w:val="00D9401A"/>
    <w:rsid w:val="00D94B50"/>
    <w:rsid w:val="00DA5857"/>
    <w:rsid w:val="00DA6A60"/>
    <w:rsid w:val="00DD01FF"/>
    <w:rsid w:val="00DD2BEE"/>
    <w:rsid w:val="00DE155F"/>
    <w:rsid w:val="00DE15BE"/>
    <w:rsid w:val="00DE2AB8"/>
    <w:rsid w:val="00DE6215"/>
    <w:rsid w:val="00DF226A"/>
    <w:rsid w:val="00DF2DC7"/>
    <w:rsid w:val="00DF7432"/>
    <w:rsid w:val="00E0075D"/>
    <w:rsid w:val="00E03062"/>
    <w:rsid w:val="00E06FDC"/>
    <w:rsid w:val="00E1029D"/>
    <w:rsid w:val="00E13F0C"/>
    <w:rsid w:val="00E16290"/>
    <w:rsid w:val="00E26E58"/>
    <w:rsid w:val="00E272C9"/>
    <w:rsid w:val="00E34062"/>
    <w:rsid w:val="00E505AD"/>
    <w:rsid w:val="00E53B6D"/>
    <w:rsid w:val="00E547E3"/>
    <w:rsid w:val="00E54CB4"/>
    <w:rsid w:val="00E5791C"/>
    <w:rsid w:val="00E60907"/>
    <w:rsid w:val="00E60D62"/>
    <w:rsid w:val="00E61745"/>
    <w:rsid w:val="00E61996"/>
    <w:rsid w:val="00E7157D"/>
    <w:rsid w:val="00E72379"/>
    <w:rsid w:val="00E73A87"/>
    <w:rsid w:val="00E74491"/>
    <w:rsid w:val="00E8342D"/>
    <w:rsid w:val="00E845B7"/>
    <w:rsid w:val="00E90C9D"/>
    <w:rsid w:val="00E90CDA"/>
    <w:rsid w:val="00EA2A1D"/>
    <w:rsid w:val="00EA5E34"/>
    <w:rsid w:val="00EC5674"/>
    <w:rsid w:val="00ED1E65"/>
    <w:rsid w:val="00ED3835"/>
    <w:rsid w:val="00EE126A"/>
    <w:rsid w:val="00EE5B74"/>
    <w:rsid w:val="00EE6F00"/>
    <w:rsid w:val="00EF2D81"/>
    <w:rsid w:val="00EF5EA8"/>
    <w:rsid w:val="00F1500F"/>
    <w:rsid w:val="00F21999"/>
    <w:rsid w:val="00F268CD"/>
    <w:rsid w:val="00F33257"/>
    <w:rsid w:val="00F348EB"/>
    <w:rsid w:val="00F35708"/>
    <w:rsid w:val="00F4015C"/>
    <w:rsid w:val="00F56E9B"/>
    <w:rsid w:val="00F61B09"/>
    <w:rsid w:val="00F63710"/>
    <w:rsid w:val="00F7008C"/>
    <w:rsid w:val="00F717CA"/>
    <w:rsid w:val="00F71866"/>
    <w:rsid w:val="00F75DD4"/>
    <w:rsid w:val="00F77137"/>
    <w:rsid w:val="00F84A07"/>
    <w:rsid w:val="00F86D53"/>
    <w:rsid w:val="00F90B60"/>
    <w:rsid w:val="00F935C9"/>
    <w:rsid w:val="00FA0BE2"/>
    <w:rsid w:val="00FC31B5"/>
    <w:rsid w:val="00FC55AE"/>
    <w:rsid w:val="00FC75E3"/>
    <w:rsid w:val="00FD6607"/>
    <w:rsid w:val="00FD76D4"/>
    <w:rsid w:val="00FF154E"/>
    <w:rsid w:val="00FF6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0D54"/>
  <w15:chartTrackingRefBased/>
  <w15:docId w15:val="{1394E63B-2243-4560-B285-B9D7C206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6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6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6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6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6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07"/>
    <w:rPr>
      <w:rFonts w:eastAsiaTheme="majorEastAsia" w:cstheme="majorBidi"/>
      <w:color w:val="272727" w:themeColor="text1" w:themeTint="D8"/>
    </w:rPr>
  </w:style>
  <w:style w:type="paragraph" w:styleId="Title">
    <w:name w:val="Title"/>
    <w:basedOn w:val="Normal"/>
    <w:next w:val="Normal"/>
    <w:link w:val="TitleChar"/>
    <w:uiPriority w:val="10"/>
    <w:qFormat/>
    <w:rsid w:val="00FD6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07"/>
    <w:pPr>
      <w:spacing w:before="160"/>
      <w:jc w:val="center"/>
    </w:pPr>
    <w:rPr>
      <w:i/>
      <w:iCs/>
      <w:color w:val="404040" w:themeColor="text1" w:themeTint="BF"/>
    </w:rPr>
  </w:style>
  <w:style w:type="character" w:customStyle="1" w:styleId="QuoteChar">
    <w:name w:val="Quote Char"/>
    <w:basedOn w:val="DefaultParagraphFont"/>
    <w:link w:val="Quote"/>
    <w:uiPriority w:val="29"/>
    <w:rsid w:val="00FD6607"/>
    <w:rPr>
      <w:i/>
      <w:iCs/>
      <w:color w:val="404040" w:themeColor="text1" w:themeTint="BF"/>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Normal numbered"/>
    <w:basedOn w:val="Normal"/>
    <w:link w:val="ListParagraphChar"/>
    <w:uiPriority w:val="34"/>
    <w:qFormat/>
    <w:rsid w:val="00FD6607"/>
    <w:pPr>
      <w:ind w:left="720"/>
      <w:contextualSpacing/>
    </w:pPr>
  </w:style>
  <w:style w:type="character" w:styleId="IntenseEmphasis">
    <w:name w:val="Intense Emphasis"/>
    <w:basedOn w:val="DefaultParagraphFont"/>
    <w:uiPriority w:val="21"/>
    <w:qFormat/>
    <w:rsid w:val="00FD6607"/>
    <w:rPr>
      <w:i/>
      <w:iCs/>
      <w:color w:val="0F4761" w:themeColor="accent1" w:themeShade="BF"/>
    </w:rPr>
  </w:style>
  <w:style w:type="paragraph" w:styleId="IntenseQuote">
    <w:name w:val="Intense Quote"/>
    <w:basedOn w:val="Normal"/>
    <w:next w:val="Normal"/>
    <w:link w:val="IntenseQuoteChar"/>
    <w:uiPriority w:val="30"/>
    <w:qFormat/>
    <w:rsid w:val="00FD6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607"/>
    <w:rPr>
      <w:i/>
      <w:iCs/>
      <w:color w:val="0F4761" w:themeColor="accent1" w:themeShade="BF"/>
    </w:rPr>
  </w:style>
  <w:style w:type="character" w:styleId="IntenseReference">
    <w:name w:val="Intense Reference"/>
    <w:basedOn w:val="DefaultParagraphFont"/>
    <w:uiPriority w:val="32"/>
    <w:qFormat/>
    <w:rsid w:val="00FD6607"/>
    <w:rPr>
      <w:b/>
      <w:bCs/>
      <w:smallCaps/>
      <w:color w:val="0F4761" w:themeColor="accent1" w:themeShade="BF"/>
      <w:spacing w:val="5"/>
    </w:rPr>
  </w:style>
  <w:style w:type="paragraph" w:styleId="Header">
    <w:name w:val="header"/>
    <w:basedOn w:val="Normal"/>
    <w:link w:val="HeaderChar"/>
    <w:uiPriority w:val="99"/>
    <w:unhideWhenUsed/>
    <w:rsid w:val="007C0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EE5"/>
  </w:style>
  <w:style w:type="paragraph" w:styleId="Footer">
    <w:name w:val="footer"/>
    <w:basedOn w:val="Normal"/>
    <w:link w:val="FooterChar"/>
    <w:uiPriority w:val="99"/>
    <w:unhideWhenUsed/>
    <w:rsid w:val="007C0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EE5"/>
  </w:style>
  <w:style w:type="character" w:styleId="Hyperlink">
    <w:name w:val="Hyperlink"/>
    <w:basedOn w:val="DefaultParagraphFont"/>
    <w:uiPriority w:val="99"/>
    <w:unhideWhenUsed/>
    <w:rsid w:val="004C7107"/>
    <w:rPr>
      <w:color w:val="467886" w:themeColor="hyperlink"/>
      <w:u w:val="single"/>
    </w:rPr>
  </w:style>
  <w:style w:type="character" w:customStyle="1" w:styleId="UnresolvedMention1">
    <w:name w:val="Unresolved Mention1"/>
    <w:basedOn w:val="DefaultParagraphFont"/>
    <w:uiPriority w:val="99"/>
    <w:semiHidden/>
    <w:unhideWhenUsed/>
    <w:rsid w:val="004C7107"/>
    <w:rPr>
      <w:color w:val="605E5C"/>
      <w:shd w:val="clear" w:color="auto" w:fill="E1DFDD"/>
    </w:rPr>
  </w:style>
  <w:style w:type="character" w:customStyle="1" w:styleId="UnresolvedMention2">
    <w:name w:val="Unresolved Mention2"/>
    <w:basedOn w:val="DefaultParagraphFont"/>
    <w:uiPriority w:val="99"/>
    <w:semiHidden/>
    <w:unhideWhenUsed/>
    <w:rsid w:val="00BC452B"/>
    <w:rPr>
      <w:color w:val="605E5C"/>
      <w:shd w:val="clear" w:color="auto" w:fill="E1DFDD"/>
    </w:rPr>
  </w:style>
  <w:style w:type="paragraph" w:styleId="TOCHeading">
    <w:name w:val="TOC Heading"/>
    <w:basedOn w:val="Heading1"/>
    <w:next w:val="Normal"/>
    <w:uiPriority w:val="39"/>
    <w:unhideWhenUsed/>
    <w:qFormat/>
    <w:rsid w:val="008A4710"/>
    <w:pPr>
      <w:spacing w:before="480" w:after="0" w:line="276" w:lineRule="auto"/>
      <w:outlineLvl w:val="9"/>
    </w:pPr>
    <w:rPr>
      <w:b/>
      <w:bCs/>
      <w:sz w:val="28"/>
      <w:szCs w:val="28"/>
      <w:lang w:val="en-US"/>
    </w:rPr>
  </w:style>
  <w:style w:type="paragraph" w:styleId="TOC2">
    <w:name w:val="toc 2"/>
    <w:basedOn w:val="Normal"/>
    <w:next w:val="Normal"/>
    <w:autoRedefine/>
    <w:uiPriority w:val="39"/>
    <w:unhideWhenUsed/>
    <w:rsid w:val="008A4710"/>
    <w:pPr>
      <w:pBdr>
        <w:between w:val="double" w:sz="6" w:space="0" w:color="auto"/>
      </w:pBdr>
      <w:spacing w:before="120" w:after="120"/>
      <w:jc w:val="center"/>
    </w:pPr>
    <w:rPr>
      <w:i/>
      <w:iCs/>
      <w:sz w:val="20"/>
      <w:szCs w:val="20"/>
    </w:rPr>
  </w:style>
  <w:style w:type="paragraph" w:styleId="TOC1">
    <w:name w:val="toc 1"/>
    <w:basedOn w:val="Normal"/>
    <w:next w:val="Normal"/>
    <w:autoRedefine/>
    <w:uiPriority w:val="39"/>
    <w:unhideWhenUsed/>
    <w:rsid w:val="008A4710"/>
    <w:pPr>
      <w:pBdr>
        <w:between w:val="double" w:sz="6" w:space="0" w:color="auto"/>
      </w:pBdr>
      <w:spacing w:before="120" w:after="120"/>
      <w:jc w:val="center"/>
    </w:pPr>
    <w:rPr>
      <w:b/>
      <w:bCs/>
      <w:i/>
      <w:iCs/>
      <w:sz w:val="24"/>
      <w:szCs w:val="24"/>
    </w:rPr>
  </w:style>
  <w:style w:type="paragraph" w:styleId="TOC3">
    <w:name w:val="toc 3"/>
    <w:basedOn w:val="Normal"/>
    <w:next w:val="Normal"/>
    <w:autoRedefine/>
    <w:uiPriority w:val="39"/>
    <w:unhideWhenUsed/>
    <w:rsid w:val="008A4710"/>
    <w:pPr>
      <w:pBdr>
        <w:between w:val="double" w:sz="6" w:space="0" w:color="auto"/>
      </w:pBdr>
      <w:spacing w:before="120" w:after="120"/>
      <w:ind w:left="220"/>
      <w:jc w:val="center"/>
    </w:pPr>
    <w:rPr>
      <w:sz w:val="20"/>
      <w:szCs w:val="20"/>
    </w:rPr>
  </w:style>
  <w:style w:type="paragraph" w:styleId="TOC4">
    <w:name w:val="toc 4"/>
    <w:basedOn w:val="Normal"/>
    <w:next w:val="Normal"/>
    <w:autoRedefine/>
    <w:uiPriority w:val="39"/>
    <w:semiHidden/>
    <w:unhideWhenUsed/>
    <w:rsid w:val="008A4710"/>
    <w:pPr>
      <w:pBdr>
        <w:between w:val="double" w:sz="6" w:space="0" w:color="auto"/>
      </w:pBdr>
      <w:spacing w:before="120" w:after="120"/>
      <w:ind w:left="440"/>
      <w:jc w:val="center"/>
    </w:pPr>
    <w:rPr>
      <w:sz w:val="20"/>
      <w:szCs w:val="20"/>
    </w:rPr>
  </w:style>
  <w:style w:type="paragraph" w:styleId="TOC5">
    <w:name w:val="toc 5"/>
    <w:basedOn w:val="Normal"/>
    <w:next w:val="Normal"/>
    <w:autoRedefine/>
    <w:uiPriority w:val="39"/>
    <w:semiHidden/>
    <w:unhideWhenUsed/>
    <w:rsid w:val="008A4710"/>
    <w:pPr>
      <w:pBdr>
        <w:between w:val="double" w:sz="6" w:space="0" w:color="auto"/>
      </w:pBdr>
      <w:spacing w:before="120" w:after="120"/>
      <w:ind w:left="660"/>
      <w:jc w:val="center"/>
    </w:pPr>
    <w:rPr>
      <w:sz w:val="20"/>
      <w:szCs w:val="20"/>
    </w:rPr>
  </w:style>
  <w:style w:type="paragraph" w:styleId="TOC6">
    <w:name w:val="toc 6"/>
    <w:basedOn w:val="Normal"/>
    <w:next w:val="Normal"/>
    <w:autoRedefine/>
    <w:uiPriority w:val="39"/>
    <w:semiHidden/>
    <w:unhideWhenUsed/>
    <w:rsid w:val="008A4710"/>
    <w:pPr>
      <w:pBdr>
        <w:between w:val="double" w:sz="6" w:space="0" w:color="auto"/>
      </w:pBdr>
      <w:spacing w:before="120" w:after="120"/>
      <w:ind w:left="880"/>
      <w:jc w:val="center"/>
    </w:pPr>
    <w:rPr>
      <w:sz w:val="20"/>
      <w:szCs w:val="20"/>
    </w:rPr>
  </w:style>
  <w:style w:type="paragraph" w:styleId="TOC7">
    <w:name w:val="toc 7"/>
    <w:basedOn w:val="Normal"/>
    <w:next w:val="Normal"/>
    <w:autoRedefine/>
    <w:uiPriority w:val="39"/>
    <w:semiHidden/>
    <w:unhideWhenUsed/>
    <w:rsid w:val="008A4710"/>
    <w:pPr>
      <w:pBdr>
        <w:between w:val="double" w:sz="6" w:space="0" w:color="auto"/>
      </w:pBdr>
      <w:spacing w:before="120" w:after="120"/>
      <w:ind w:left="1100"/>
      <w:jc w:val="center"/>
    </w:pPr>
    <w:rPr>
      <w:sz w:val="20"/>
      <w:szCs w:val="20"/>
    </w:rPr>
  </w:style>
  <w:style w:type="paragraph" w:styleId="TOC8">
    <w:name w:val="toc 8"/>
    <w:basedOn w:val="Normal"/>
    <w:next w:val="Normal"/>
    <w:autoRedefine/>
    <w:uiPriority w:val="39"/>
    <w:semiHidden/>
    <w:unhideWhenUsed/>
    <w:rsid w:val="008A4710"/>
    <w:pPr>
      <w:pBdr>
        <w:between w:val="double" w:sz="6" w:space="0" w:color="auto"/>
      </w:pBdr>
      <w:spacing w:before="120" w:after="120"/>
      <w:ind w:left="1320"/>
      <w:jc w:val="center"/>
    </w:pPr>
    <w:rPr>
      <w:sz w:val="20"/>
      <w:szCs w:val="20"/>
    </w:rPr>
  </w:style>
  <w:style w:type="paragraph" w:styleId="TOC9">
    <w:name w:val="toc 9"/>
    <w:basedOn w:val="Normal"/>
    <w:next w:val="Normal"/>
    <w:autoRedefine/>
    <w:uiPriority w:val="39"/>
    <w:semiHidden/>
    <w:unhideWhenUsed/>
    <w:rsid w:val="008A4710"/>
    <w:pPr>
      <w:pBdr>
        <w:between w:val="double" w:sz="6" w:space="0" w:color="auto"/>
      </w:pBdr>
      <w:spacing w:before="120" w:after="120"/>
      <w:ind w:left="1540"/>
      <w:jc w:val="center"/>
    </w:pPr>
    <w:rPr>
      <w:sz w:val="20"/>
      <w:szCs w:val="20"/>
    </w:rPr>
  </w:style>
  <w:style w:type="character" w:styleId="PageNumber">
    <w:name w:val="page number"/>
    <w:basedOn w:val="DefaultParagraphFont"/>
    <w:uiPriority w:val="99"/>
    <w:semiHidden/>
    <w:unhideWhenUsed/>
    <w:rsid w:val="008A4710"/>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
    <w:basedOn w:val="DefaultParagraphFont"/>
    <w:link w:val="ListParagraph"/>
    <w:uiPriority w:val="34"/>
    <w:rsid w:val="00517986"/>
  </w:style>
  <w:style w:type="paragraph" w:customStyle="1" w:styleId="Normalbulletpoint">
    <w:name w:val="Normal bullet point"/>
    <w:basedOn w:val="Normal"/>
    <w:next w:val="Normal"/>
    <w:link w:val="NormalbulletpointChar"/>
    <w:qFormat/>
    <w:rsid w:val="00517986"/>
    <w:pPr>
      <w:numPr>
        <w:numId w:val="21"/>
      </w:numPr>
      <w:spacing w:after="0" w:line="240" w:lineRule="auto"/>
      <w:ind w:left="0" w:hanging="567"/>
    </w:pPr>
    <w:rPr>
      <w:rFonts w:ascii="Arial" w:eastAsia="Times New Roman" w:hAnsi="Arial" w:cs="Times New Roman"/>
      <w:sz w:val="24"/>
      <w:szCs w:val="20"/>
      <w:lang w:eastAsia="en-GB"/>
    </w:rPr>
  </w:style>
  <w:style w:type="character" w:customStyle="1" w:styleId="NormalbulletpointChar">
    <w:name w:val="Normal bullet point Char"/>
    <w:basedOn w:val="ListParagraphChar"/>
    <w:link w:val="Normalbulletpoint"/>
    <w:rsid w:val="00517986"/>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C419CF"/>
    <w:rPr>
      <w:color w:val="96607D" w:themeColor="followedHyperlink"/>
      <w:u w:val="single"/>
    </w:rPr>
  </w:style>
  <w:style w:type="character" w:customStyle="1" w:styleId="UnresolvedMention">
    <w:name w:val="Unresolved Mention"/>
    <w:basedOn w:val="DefaultParagraphFont"/>
    <w:uiPriority w:val="99"/>
    <w:semiHidden/>
    <w:unhideWhenUsed/>
    <w:rsid w:val="00C6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0277">
      <w:bodyDiv w:val="1"/>
      <w:marLeft w:val="0"/>
      <w:marRight w:val="0"/>
      <w:marTop w:val="0"/>
      <w:marBottom w:val="0"/>
      <w:divBdr>
        <w:top w:val="none" w:sz="0" w:space="0" w:color="auto"/>
        <w:left w:val="none" w:sz="0" w:space="0" w:color="auto"/>
        <w:bottom w:val="none" w:sz="0" w:space="0" w:color="auto"/>
        <w:right w:val="none" w:sz="0" w:space="0" w:color="auto"/>
      </w:divBdr>
      <w:divsChild>
        <w:div w:id="64032702">
          <w:marLeft w:val="0"/>
          <w:marRight w:val="0"/>
          <w:marTop w:val="0"/>
          <w:marBottom w:val="0"/>
          <w:divBdr>
            <w:top w:val="none" w:sz="0" w:space="0" w:color="auto"/>
            <w:left w:val="none" w:sz="0" w:space="0" w:color="auto"/>
            <w:bottom w:val="none" w:sz="0" w:space="0" w:color="auto"/>
            <w:right w:val="none" w:sz="0" w:space="0" w:color="auto"/>
          </w:divBdr>
          <w:divsChild>
            <w:div w:id="1755127213">
              <w:marLeft w:val="0"/>
              <w:marRight w:val="0"/>
              <w:marTop w:val="0"/>
              <w:marBottom w:val="0"/>
              <w:divBdr>
                <w:top w:val="none" w:sz="0" w:space="0" w:color="auto"/>
                <w:left w:val="none" w:sz="0" w:space="0" w:color="auto"/>
                <w:bottom w:val="none" w:sz="0" w:space="0" w:color="auto"/>
                <w:right w:val="none" w:sz="0" w:space="0" w:color="auto"/>
              </w:divBdr>
              <w:divsChild>
                <w:div w:id="1099108627">
                  <w:marLeft w:val="0"/>
                  <w:marRight w:val="0"/>
                  <w:marTop w:val="0"/>
                  <w:marBottom w:val="0"/>
                  <w:divBdr>
                    <w:top w:val="none" w:sz="0" w:space="0" w:color="auto"/>
                    <w:left w:val="none" w:sz="0" w:space="0" w:color="auto"/>
                    <w:bottom w:val="none" w:sz="0" w:space="0" w:color="auto"/>
                    <w:right w:val="none" w:sz="0" w:space="0" w:color="auto"/>
                  </w:divBdr>
                </w:div>
                <w:div w:id="604046695">
                  <w:marLeft w:val="0"/>
                  <w:marRight w:val="0"/>
                  <w:marTop w:val="0"/>
                  <w:marBottom w:val="0"/>
                  <w:divBdr>
                    <w:top w:val="none" w:sz="0" w:space="0" w:color="auto"/>
                    <w:left w:val="none" w:sz="0" w:space="0" w:color="auto"/>
                    <w:bottom w:val="none" w:sz="0" w:space="0" w:color="auto"/>
                    <w:right w:val="none" w:sz="0" w:space="0" w:color="auto"/>
                  </w:divBdr>
                </w:div>
                <w:div w:id="1503350665">
                  <w:marLeft w:val="0"/>
                  <w:marRight w:val="0"/>
                  <w:marTop w:val="0"/>
                  <w:marBottom w:val="0"/>
                  <w:divBdr>
                    <w:top w:val="none" w:sz="0" w:space="0" w:color="auto"/>
                    <w:left w:val="none" w:sz="0" w:space="0" w:color="auto"/>
                    <w:bottom w:val="none" w:sz="0" w:space="0" w:color="auto"/>
                    <w:right w:val="none" w:sz="0" w:space="0" w:color="auto"/>
                  </w:divBdr>
                </w:div>
              </w:divsChild>
            </w:div>
            <w:div w:id="818107817">
              <w:marLeft w:val="0"/>
              <w:marRight w:val="0"/>
              <w:marTop w:val="0"/>
              <w:marBottom w:val="0"/>
              <w:divBdr>
                <w:top w:val="none" w:sz="0" w:space="0" w:color="auto"/>
                <w:left w:val="none" w:sz="0" w:space="0" w:color="auto"/>
                <w:bottom w:val="none" w:sz="0" w:space="0" w:color="auto"/>
                <w:right w:val="none" w:sz="0" w:space="0" w:color="auto"/>
              </w:divBdr>
              <w:divsChild>
                <w:div w:id="2127388618">
                  <w:marLeft w:val="0"/>
                  <w:marRight w:val="0"/>
                  <w:marTop w:val="0"/>
                  <w:marBottom w:val="0"/>
                  <w:divBdr>
                    <w:top w:val="none" w:sz="0" w:space="0" w:color="auto"/>
                    <w:left w:val="none" w:sz="0" w:space="0" w:color="auto"/>
                    <w:bottom w:val="none" w:sz="0" w:space="0" w:color="auto"/>
                    <w:right w:val="none" w:sz="0" w:space="0" w:color="auto"/>
                  </w:divBdr>
                </w:div>
                <w:div w:id="2142993905">
                  <w:marLeft w:val="0"/>
                  <w:marRight w:val="0"/>
                  <w:marTop w:val="0"/>
                  <w:marBottom w:val="0"/>
                  <w:divBdr>
                    <w:top w:val="none" w:sz="0" w:space="0" w:color="auto"/>
                    <w:left w:val="none" w:sz="0" w:space="0" w:color="auto"/>
                    <w:bottom w:val="none" w:sz="0" w:space="0" w:color="auto"/>
                    <w:right w:val="none" w:sz="0" w:space="0" w:color="auto"/>
                  </w:divBdr>
                </w:div>
              </w:divsChild>
            </w:div>
            <w:div w:id="1950237497">
              <w:marLeft w:val="0"/>
              <w:marRight w:val="0"/>
              <w:marTop w:val="0"/>
              <w:marBottom w:val="0"/>
              <w:divBdr>
                <w:top w:val="none" w:sz="0" w:space="0" w:color="auto"/>
                <w:left w:val="none" w:sz="0" w:space="0" w:color="auto"/>
                <w:bottom w:val="none" w:sz="0" w:space="0" w:color="auto"/>
                <w:right w:val="none" w:sz="0" w:space="0" w:color="auto"/>
              </w:divBdr>
              <w:divsChild>
                <w:div w:id="16390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4774">
      <w:bodyDiv w:val="1"/>
      <w:marLeft w:val="0"/>
      <w:marRight w:val="0"/>
      <w:marTop w:val="0"/>
      <w:marBottom w:val="0"/>
      <w:divBdr>
        <w:top w:val="none" w:sz="0" w:space="0" w:color="auto"/>
        <w:left w:val="none" w:sz="0" w:space="0" w:color="auto"/>
        <w:bottom w:val="none" w:sz="0" w:space="0" w:color="auto"/>
        <w:right w:val="none" w:sz="0" w:space="0" w:color="auto"/>
      </w:divBdr>
    </w:div>
    <w:div w:id="418214149">
      <w:bodyDiv w:val="1"/>
      <w:marLeft w:val="0"/>
      <w:marRight w:val="0"/>
      <w:marTop w:val="0"/>
      <w:marBottom w:val="0"/>
      <w:divBdr>
        <w:top w:val="none" w:sz="0" w:space="0" w:color="auto"/>
        <w:left w:val="none" w:sz="0" w:space="0" w:color="auto"/>
        <w:bottom w:val="none" w:sz="0" w:space="0" w:color="auto"/>
        <w:right w:val="none" w:sz="0" w:space="0" w:color="auto"/>
      </w:divBdr>
    </w:div>
    <w:div w:id="657459478">
      <w:bodyDiv w:val="1"/>
      <w:marLeft w:val="0"/>
      <w:marRight w:val="0"/>
      <w:marTop w:val="0"/>
      <w:marBottom w:val="0"/>
      <w:divBdr>
        <w:top w:val="none" w:sz="0" w:space="0" w:color="auto"/>
        <w:left w:val="none" w:sz="0" w:space="0" w:color="auto"/>
        <w:bottom w:val="none" w:sz="0" w:space="0" w:color="auto"/>
        <w:right w:val="none" w:sz="0" w:space="0" w:color="auto"/>
      </w:divBdr>
      <w:divsChild>
        <w:div w:id="1466464202">
          <w:marLeft w:val="0"/>
          <w:marRight w:val="0"/>
          <w:marTop w:val="0"/>
          <w:marBottom w:val="0"/>
          <w:divBdr>
            <w:top w:val="none" w:sz="0" w:space="0" w:color="auto"/>
            <w:left w:val="none" w:sz="0" w:space="0" w:color="auto"/>
            <w:bottom w:val="none" w:sz="0" w:space="0" w:color="auto"/>
            <w:right w:val="none" w:sz="0" w:space="0" w:color="auto"/>
          </w:divBdr>
          <w:divsChild>
            <w:div w:id="1065838905">
              <w:marLeft w:val="0"/>
              <w:marRight w:val="0"/>
              <w:marTop w:val="0"/>
              <w:marBottom w:val="0"/>
              <w:divBdr>
                <w:top w:val="none" w:sz="0" w:space="0" w:color="auto"/>
                <w:left w:val="none" w:sz="0" w:space="0" w:color="auto"/>
                <w:bottom w:val="none" w:sz="0" w:space="0" w:color="auto"/>
                <w:right w:val="none" w:sz="0" w:space="0" w:color="auto"/>
              </w:divBdr>
              <w:divsChild>
                <w:div w:id="1444883524">
                  <w:marLeft w:val="0"/>
                  <w:marRight w:val="0"/>
                  <w:marTop w:val="0"/>
                  <w:marBottom w:val="0"/>
                  <w:divBdr>
                    <w:top w:val="none" w:sz="0" w:space="0" w:color="auto"/>
                    <w:left w:val="none" w:sz="0" w:space="0" w:color="auto"/>
                    <w:bottom w:val="none" w:sz="0" w:space="0" w:color="auto"/>
                    <w:right w:val="none" w:sz="0" w:space="0" w:color="auto"/>
                  </w:divBdr>
                </w:div>
                <w:div w:id="874733164">
                  <w:marLeft w:val="0"/>
                  <w:marRight w:val="0"/>
                  <w:marTop w:val="0"/>
                  <w:marBottom w:val="0"/>
                  <w:divBdr>
                    <w:top w:val="none" w:sz="0" w:space="0" w:color="auto"/>
                    <w:left w:val="none" w:sz="0" w:space="0" w:color="auto"/>
                    <w:bottom w:val="none" w:sz="0" w:space="0" w:color="auto"/>
                    <w:right w:val="none" w:sz="0" w:space="0" w:color="auto"/>
                  </w:divBdr>
                </w:div>
                <w:div w:id="197819979">
                  <w:marLeft w:val="0"/>
                  <w:marRight w:val="0"/>
                  <w:marTop w:val="0"/>
                  <w:marBottom w:val="0"/>
                  <w:divBdr>
                    <w:top w:val="none" w:sz="0" w:space="0" w:color="auto"/>
                    <w:left w:val="none" w:sz="0" w:space="0" w:color="auto"/>
                    <w:bottom w:val="none" w:sz="0" w:space="0" w:color="auto"/>
                    <w:right w:val="none" w:sz="0" w:space="0" w:color="auto"/>
                  </w:divBdr>
                </w:div>
              </w:divsChild>
            </w:div>
            <w:div w:id="1228154454">
              <w:marLeft w:val="0"/>
              <w:marRight w:val="0"/>
              <w:marTop w:val="0"/>
              <w:marBottom w:val="0"/>
              <w:divBdr>
                <w:top w:val="none" w:sz="0" w:space="0" w:color="auto"/>
                <w:left w:val="none" w:sz="0" w:space="0" w:color="auto"/>
                <w:bottom w:val="none" w:sz="0" w:space="0" w:color="auto"/>
                <w:right w:val="none" w:sz="0" w:space="0" w:color="auto"/>
              </w:divBdr>
              <w:divsChild>
                <w:div w:id="1595474416">
                  <w:marLeft w:val="0"/>
                  <w:marRight w:val="0"/>
                  <w:marTop w:val="0"/>
                  <w:marBottom w:val="0"/>
                  <w:divBdr>
                    <w:top w:val="none" w:sz="0" w:space="0" w:color="auto"/>
                    <w:left w:val="none" w:sz="0" w:space="0" w:color="auto"/>
                    <w:bottom w:val="none" w:sz="0" w:space="0" w:color="auto"/>
                    <w:right w:val="none" w:sz="0" w:space="0" w:color="auto"/>
                  </w:divBdr>
                </w:div>
                <w:div w:id="1592349390">
                  <w:marLeft w:val="0"/>
                  <w:marRight w:val="0"/>
                  <w:marTop w:val="0"/>
                  <w:marBottom w:val="0"/>
                  <w:divBdr>
                    <w:top w:val="none" w:sz="0" w:space="0" w:color="auto"/>
                    <w:left w:val="none" w:sz="0" w:space="0" w:color="auto"/>
                    <w:bottom w:val="none" w:sz="0" w:space="0" w:color="auto"/>
                    <w:right w:val="none" w:sz="0" w:space="0" w:color="auto"/>
                  </w:divBdr>
                </w:div>
              </w:divsChild>
            </w:div>
            <w:div w:id="851265730">
              <w:marLeft w:val="0"/>
              <w:marRight w:val="0"/>
              <w:marTop w:val="0"/>
              <w:marBottom w:val="0"/>
              <w:divBdr>
                <w:top w:val="none" w:sz="0" w:space="0" w:color="auto"/>
                <w:left w:val="none" w:sz="0" w:space="0" w:color="auto"/>
                <w:bottom w:val="none" w:sz="0" w:space="0" w:color="auto"/>
                <w:right w:val="none" w:sz="0" w:space="0" w:color="auto"/>
              </w:divBdr>
              <w:divsChild>
                <w:div w:id="11905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6632">
      <w:bodyDiv w:val="1"/>
      <w:marLeft w:val="0"/>
      <w:marRight w:val="0"/>
      <w:marTop w:val="0"/>
      <w:marBottom w:val="0"/>
      <w:divBdr>
        <w:top w:val="none" w:sz="0" w:space="0" w:color="auto"/>
        <w:left w:val="none" w:sz="0" w:space="0" w:color="auto"/>
        <w:bottom w:val="none" w:sz="0" w:space="0" w:color="auto"/>
        <w:right w:val="none" w:sz="0" w:space="0" w:color="auto"/>
      </w:divBdr>
      <w:divsChild>
        <w:div w:id="1317221638">
          <w:marLeft w:val="0"/>
          <w:marRight w:val="0"/>
          <w:marTop w:val="0"/>
          <w:marBottom w:val="0"/>
          <w:divBdr>
            <w:top w:val="none" w:sz="0" w:space="0" w:color="auto"/>
            <w:left w:val="none" w:sz="0" w:space="0" w:color="auto"/>
            <w:bottom w:val="none" w:sz="0" w:space="0" w:color="auto"/>
            <w:right w:val="none" w:sz="0" w:space="0" w:color="auto"/>
          </w:divBdr>
          <w:divsChild>
            <w:div w:id="1166702482">
              <w:marLeft w:val="0"/>
              <w:marRight w:val="0"/>
              <w:marTop w:val="0"/>
              <w:marBottom w:val="0"/>
              <w:divBdr>
                <w:top w:val="none" w:sz="0" w:space="0" w:color="auto"/>
                <w:left w:val="none" w:sz="0" w:space="0" w:color="auto"/>
                <w:bottom w:val="none" w:sz="0" w:space="0" w:color="auto"/>
                <w:right w:val="none" w:sz="0" w:space="0" w:color="auto"/>
              </w:divBdr>
              <w:divsChild>
                <w:div w:id="7299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83725">
      <w:bodyDiv w:val="1"/>
      <w:marLeft w:val="0"/>
      <w:marRight w:val="0"/>
      <w:marTop w:val="0"/>
      <w:marBottom w:val="0"/>
      <w:divBdr>
        <w:top w:val="none" w:sz="0" w:space="0" w:color="auto"/>
        <w:left w:val="none" w:sz="0" w:space="0" w:color="auto"/>
        <w:bottom w:val="none" w:sz="0" w:space="0" w:color="auto"/>
        <w:right w:val="none" w:sz="0" w:space="0" w:color="auto"/>
      </w:divBdr>
    </w:div>
    <w:div w:id="962231885">
      <w:bodyDiv w:val="1"/>
      <w:marLeft w:val="0"/>
      <w:marRight w:val="0"/>
      <w:marTop w:val="0"/>
      <w:marBottom w:val="0"/>
      <w:divBdr>
        <w:top w:val="none" w:sz="0" w:space="0" w:color="auto"/>
        <w:left w:val="none" w:sz="0" w:space="0" w:color="auto"/>
        <w:bottom w:val="none" w:sz="0" w:space="0" w:color="auto"/>
        <w:right w:val="none" w:sz="0" w:space="0" w:color="auto"/>
      </w:divBdr>
    </w:div>
    <w:div w:id="1129471885">
      <w:bodyDiv w:val="1"/>
      <w:marLeft w:val="0"/>
      <w:marRight w:val="0"/>
      <w:marTop w:val="0"/>
      <w:marBottom w:val="0"/>
      <w:divBdr>
        <w:top w:val="none" w:sz="0" w:space="0" w:color="auto"/>
        <w:left w:val="none" w:sz="0" w:space="0" w:color="auto"/>
        <w:bottom w:val="none" w:sz="0" w:space="0" w:color="auto"/>
        <w:right w:val="none" w:sz="0" w:space="0" w:color="auto"/>
      </w:divBdr>
    </w:div>
    <w:div w:id="1297225402">
      <w:bodyDiv w:val="1"/>
      <w:marLeft w:val="0"/>
      <w:marRight w:val="0"/>
      <w:marTop w:val="0"/>
      <w:marBottom w:val="0"/>
      <w:divBdr>
        <w:top w:val="none" w:sz="0" w:space="0" w:color="auto"/>
        <w:left w:val="none" w:sz="0" w:space="0" w:color="auto"/>
        <w:bottom w:val="none" w:sz="0" w:space="0" w:color="auto"/>
        <w:right w:val="none" w:sz="0" w:space="0" w:color="auto"/>
      </w:divBdr>
      <w:divsChild>
        <w:div w:id="334653396">
          <w:marLeft w:val="0"/>
          <w:marRight w:val="0"/>
          <w:marTop w:val="0"/>
          <w:marBottom w:val="0"/>
          <w:divBdr>
            <w:top w:val="none" w:sz="0" w:space="0" w:color="auto"/>
            <w:left w:val="none" w:sz="0" w:space="0" w:color="auto"/>
            <w:bottom w:val="none" w:sz="0" w:space="0" w:color="auto"/>
            <w:right w:val="none" w:sz="0" w:space="0" w:color="auto"/>
          </w:divBdr>
          <w:divsChild>
            <w:div w:id="28652188">
              <w:marLeft w:val="0"/>
              <w:marRight w:val="0"/>
              <w:marTop w:val="0"/>
              <w:marBottom w:val="0"/>
              <w:divBdr>
                <w:top w:val="none" w:sz="0" w:space="0" w:color="auto"/>
                <w:left w:val="none" w:sz="0" w:space="0" w:color="auto"/>
                <w:bottom w:val="none" w:sz="0" w:space="0" w:color="auto"/>
                <w:right w:val="none" w:sz="0" w:space="0" w:color="auto"/>
              </w:divBdr>
              <w:divsChild>
                <w:div w:id="6556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5524">
      <w:bodyDiv w:val="1"/>
      <w:marLeft w:val="0"/>
      <w:marRight w:val="0"/>
      <w:marTop w:val="0"/>
      <w:marBottom w:val="0"/>
      <w:divBdr>
        <w:top w:val="none" w:sz="0" w:space="0" w:color="auto"/>
        <w:left w:val="none" w:sz="0" w:space="0" w:color="auto"/>
        <w:bottom w:val="none" w:sz="0" w:space="0" w:color="auto"/>
        <w:right w:val="none" w:sz="0" w:space="0" w:color="auto"/>
      </w:divBdr>
    </w:div>
    <w:div w:id="1745570656">
      <w:bodyDiv w:val="1"/>
      <w:marLeft w:val="0"/>
      <w:marRight w:val="0"/>
      <w:marTop w:val="0"/>
      <w:marBottom w:val="0"/>
      <w:divBdr>
        <w:top w:val="none" w:sz="0" w:space="0" w:color="auto"/>
        <w:left w:val="none" w:sz="0" w:space="0" w:color="auto"/>
        <w:bottom w:val="none" w:sz="0" w:space="0" w:color="auto"/>
        <w:right w:val="none" w:sz="0" w:space="0" w:color="auto"/>
      </w:divBdr>
    </w:div>
    <w:div w:id="19864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asp/2016/9/contents" TargetMode="External"/><Relationship Id="rId21" Type="http://schemas.openxmlformats.org/officeDocument/2006/relationships/hyperlink" Target="https://www.gov.scot/policies/social-care/national-care-service/" TargetMode="External"/><Relationship Id="rId42" Type="http://schemas.openxmlformats.org/officeDocument/2006/relationships/hyperlink" Target="https://www.east-ayrshire.gov.uk/Resources/PDF/C/Children-and-Young-Peoples-Services-Plan.pdf" TargetMode="External"/><Relationship Id="rId47" Type="http://schemas.openxmlformats.org/officeDocument/2006/relationships/hyperlink" Target="https://www.unicef.org.uk/what-we-do/un-convention-child-rights/" TargetMode="External"/><Relationship Id="rId63" Type="http://schemas.openxmlformats.org/officeDocument/2006/relationships/image" Target="media/image6.png"/><Relationship Id="rId68" Type="http://schemas.openxmlformats.org/officeDocument/2006/relationships/image" Target="media/image11.png"/><Relationship Id="rId16" Type="http://schemas.microsoft.com/office/2007/relationships/diagramDrawing" Target="diagrams/drawing1.xml"/><Relationship Id="rId11" Type="http://schemas.openxmlformats.org/officeDocument/2006/relationships/hyperlink" Target="https://www.researchinpractice.org.uk/media/gejco2xh/2679_fb_embedding_human_rights_in_assessment_web.pdf" TargetMode="External"/><Relationship Id="rId24" Type="http://schemas.openxmlformats.org/officeDocument/2006/relationships/hyperlink" Target="https://www.legislation.gov.uk/ukpga/1968/49/section/12" TargetMode="External"/><Relationship Id="rId32" Type="http://schemas.openxmlformats.org/officeDocument/2006/relationships/hyperlink" Target="https://www.carersuk.org/media/irmjazgw/poverty-report_scotland_web.pdf" TargetMode="External"/><Relationship Id="rId37" Type="http://schemas.openxmlformats.org/officeDocument/2006/relationships/hyperlink" Target="https://www.east-ayrshire.gov.uk/Resources/PDF/E/EAHSCP-Strategic-Plan-2021-30.pdf" TargetMode="External"/><Relationship Id="rId40" Type="http://schemas.openxmlformats.org/officeDocument/2006/relationships/hyperlink" Target="https://www.eastayrshirecommunityplan.org/resources/files/COMMUNITY-PLAN-2015-2030.pdf" TargetMode="External"/><Relationship Id="rId45" Type="http://schemas.openxmlformats.org/officeDocument/2006/relationships/hyperlink" Target="https://www.east-ayrshire.gov.uk/Resources/PDF/H/HSCP-Communication-Strategy.pdf" TargetMode="External"/><Relationship Id="rId53" Type="http://schemas.openxmlformats.org/officeDocument/2006/relationships/hyperlink" Target="https://www.gov.scot/publications/self-directed-support-framework-standards-including-standard-descriptor-practice-statement-core-components-practice-guidance-updated-2024/pages/2/" TargetMode="External"/><Relationship Id="rId58" Type="http://schemas.openxmlformats.org/officeDocument/2006/relationships/hyperlink" Target="https://www.gov.uk/guidance/equality-act-2010-guidance" TargetMode="External"/><Relationship Id="rId66" Type="http://schemas.openxmlformats.org/officeDocument/2006/relationships/image" Target="media/image9.png"/><Relationship Id="rId74" Type="http://schemas.openxmlformats.org/officeDocument/2006/relationships/hyperlink" Target="https://www.careopinion.org.uk/services/s37000008" TargetMode="External"/><Relationship Id="rId5" Type="http://schemas.openxmlformats.org/officeDocument/2006/relationships/webSettings" Target="webSettings.xml"/><Relationship Id="rId61" Type="http://schemas.openxmlformats.org/officeDocument/2006/relationships/hyperlink" Target="https://www.carersuk.org/media/xgwlj0gn/soc23-health-report_web.pdf" TargetMode="External"/><Relationship Id="rId19" Type="http://schemas.openxmlformats.org/officeDocument/2006/relationships/hyperlink" Target="https://hub.careinspectorate.com/media/1282/national-health-and-wellbeing-outcomes-a-framework-for-improving.pdf" TargetMode="External"/><Relationship Id="rId14" Type="http://schemas.openxmlformats.org/officeDocument/2006/relationships/diagramQuickStyle" Target="diagrams/quickStyle1.xml"/><Relationship Id="rId22" Type="http://schemas.openxmlformats.org/officeDocument/2006/relationships/hyperlink" Target="https://www.gov.scot/publications/national-carers-strategy/" TargetMode="External"/><Relationship Id="rId27" Type="http://schemas.openxmlformats.org/officeDocument/2006/relationships/hyperlink" Target="https://www.gov.scot/publications/statutory-guidance-accompany-social-care-self-directed-support-scotland-act-2013-2/pages/3" TargetMode="External"/><Relationship Id="rId30" Type="http://schemas.openxmlformats.org/officeDocument/2006/relationships/image" Target="media/image3.png"/><Relationship Id="rId35" Type="http://schemas.openxmlformats.org/officeDocument/2006/relationships/hyperlink" Target="https://www.gov.scot/publications/new-dementia-strategy-scotland-everyones-story/" TargetMode="External"/><Relationship Id="rId43" Type="http://schemas.openxmlformats.org/officeDocument/2006/relationships/hyperlink" Target="https://www.east-ayrshire.gov.uk/Resources/PDF/D/digital-strategy.pdf" TargetMode="External"/><Relationship Id="rId48" Type="http://schemas.openxmlformats.org/officeDocument/2006/relationships/hyperlink" Target="https://www.gov.scot/publications/children-young-people-scotland-act-2014-national-guidance-part-12/pages/3/" TargetMode="External"/><Relationship Id="rId56" Type="http://schemas.openxmlformats.org/officeDocument/2006/relationships/hyperlink" Target="https://www.legislation.gov.uk/asp/2003/1/contents" TargetMode="External"/><Relationship Id="rId64" Type="http://schemas.openxmlformats.org/officeDocument/2006/relationships/image" Target="media/image7.png"/><Relationship Id="rId69" Type="http://schemas.openxmlformats.org/officeDocument/2006/relationships/image" Target="media/image12.jpeg"/><Relationship Id="rId77"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thepromise.scot/" TargetMode="External"/><Relationship Id="rId72" Type="http://schemas.openxmlformats.org/officeDocument/2006/relationships/hyperlink" Target="https://www.east-ayrshire.gov.uk/SocialCareAndHealth/Support-available-in-East-Ayrshire/Smart-Supports/Smart-supports.aspx"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gov.scot/publications/carers-scotland-act-2016-statutory-guidance-updated-july-2021/pages/1/" TargetMode="External"/><Relationship Id="rId25" Type="http://schemas.openxmlformats.org/officeDocument/2006/relationships/hyperlink" Target="https://www.legislation.gov.uk/ukpga/1995/36/section/22" TargetMode="External"/><Relationship Id="rId33" Type="http://schemas.openxmlformats.org/officeDocument/2006/relationships/hyperlink" Target="https://carers.org/downloads/older-adult-unpaid-carers-in-scotland-report.pdf" TargetMode="External"/><Relationship Id="rId38" Type="http://schemas.openxmlformats.org/officeDocument/2006/relationships/hyperlink" Target="https://www.east-ayrshire.gov.uk/Resources/PDF/E/equality-outcomes-2021-25-progress-2023.pdf" TargetMode="External"/><Relationship Id="rId46" Type="http://schemas.openxmlformats.org/officeDocument/2006/relationships/hyperlink" Target="https://www.east-ayrshire.gov.uk/Resources/PDF/H/HSCP-Communication-Strategy.pdf" TargetMode="External"/><Relationship Id="rId59" Type="http://schemas.openxmlformats.org/officeDocument/2006/relationships/hyperlink" Target="https://www.gov.scot/publications/fairer-scotland-duty-guidance-public-bodies/pages/2/" TargetMode="External"/><Relationship Id="rId67" Type="http://schemas.openxmlformats.org/officeDocument/2006/relationships/image" Target="media/image10.jpeg"/><Relationship Id="rId20" Type="http://schemas.openxmlformats.org/officeDocument/2006/relationships/hyperlink" Target="https://www.gov.scot/binaries/content/documents/govscot/publications/independent-report/2021/02/independent-review-adult-social-care-scotland/documents/independent-review-adult-care-scotland/independent-review-adult-care-scotland/govscot%3Adocument/independent-review-adult-care-scotland.pdf" TargetMode="External"/><Relationship Id="rId41" Type="http://schemas.openxmlformats.org/officeDocument/2006/relationships/hyperlink" Target="https://www.eastayrshirecommunityplan.org/Performance/Local-Outcomes-Improvement-Plan.aspx" TargetMode="External"/><Relationship Id="rId54" Type="http://schemas.openxmlformats.org/officeDocument/2006/relationships/hyperlink" Target="https://www.east-ayrshire.gov.uk/SocialCareAndHealth/East-Ayrshire-Health-and-Social-Care-Partnership/Caring-for-East-Ayrshire/About-Caring-for-East-Ayrshire.aspx" TargetMode="External"/><Relationship Id="rId62" Type="http://schemas.openxmlformats.org/officeDocument/2006/relationships/image" Target="media/image5.png"/><Relationship Id="rId70" Type="http://schemas.openxmlformats.org/officeDocument/2006/relationships/image" Target="media/image13.jpe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www.gov.scot/publications/statutory-guidance-accompany-social-care-self-directed-support-scotland-act-2013-2/pages/3/" TargetMode="External"/><Relationship Id="rId28" Type="http://schemas.openxmlformats.org/officeDocument/2006/relationships/hyperlink" Target="https://www.gov.scot/binaries/content/documents/govscot/publications/advice-and-guidance/2022/09/getting-right-child-girfec-statutory-guidance-assessment-wellbeing-2022-part-18-section-96-children-young-people-scotland-act-2014/documents/getting-right-child-statutory-guidance-assessment-wellbeing-2022-part-18-section-96-children-young-people-scotland-act-2014/getting-right-child-statutory-guidance-assessment-wellbeing-2022-part-18-section-96-children-young-people-scotland-act-2014/govscot%3Adocument/getting-right-child-statutory-guidance-assessment-wellbeing-2022-part-18-section-96-children-young-people-scotland-act-2014.pdf" TargetMode="External"/><Relationship Id="rId36" Type="http://schemas.openxmlformats.org/officeDocument/2006/relationships/hyperlink" Target="https://www.eastayrshirecommunityplan.org/resources/files/COMMUNITY-PLAN-2015-2030.pdf" TargetMode="External"/><Relationship Id="rId49" Type="http://schemas.openxmlformats.org/officeDocument/2006/relationships/hyperlink" Target="https://www.gov.scot/groups/independent-review-of-adult-social-care/" TargetMode="External"/><Relationship Id="rId57" Type="http://schemas.openxmlformats.org/officeDocument/2006/relationships/hyperlink" Target="https://www.gov.scot/publications/community-empowerment-scotland-act-summary/" TargetMode="External"/><Relationship Id="rId10" Type="http://schemas.openxmlformats.org/officeDocument/2006/relationships/image" Target="media/image2.png"/><Relationship Id="rId31" Type="http://schemas.openxmlformats.org/officeDocument/2006/relationships/image" Target="media/image4.png"/><Relationship Id="rId44" Type="http://schemas.openxmlformats.org/officeDocument/2006/relationships/hyperlink" Target="https://www.east-ayrshire.gov.uk/Resources/PDF/H/Participation-Engagement-Strategy.pdf" TargetMode="External"/><Relationship Id="rId52" Type="http://schemas.openxmlformats.org/officeDocument/2006/relationships/hyperlink" Target="https://www.gov.scot/publications/statutory-guidance-accompany-social-care-self-directed-support-scotland-act-2013-2/pages/3/" TargetMode="External"/><Relationship Id="rId60" Type="http://schemas.openxmlformats.org/officeDocument/2006/relationships/hyperlink" Target="https://www.carersuk.org/media/xgwlj0gn/soc23-health-report_web.pdf" TargetMode="External"/><Relationship Id="rId65" Type="http://schemas.openxmlformats.org/officeDocument/2006/relationships/image" Target="media/image8.jpeg"/><Relationship Id="rId73" Type="http://schemas.openxmlformats.org/officeDocument/2006/relationships/image" Target="media/image14.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publications/carers-scotland-act-2016-statutory-guidance-updated-july-2021/pages/1/" TargetMode="External"/><Relationship Id="rId13" Type="http://schemas.openxmlformats.org/officeDocument/2006/relationships/diagramLayout" Target="diagrams/layout1.xml"/><Relationship Id="rId18" Type="http://schemas.openxmlformats.org/officeDocument/2006/relationships/hyperlink" Target="https://www.gov.scot/publications/carers-charter/" TargetMode="External"/><Relationship Id="rId39" Type="http://schemas.openxmlformats.org/officeDocument/2006/relationships/hyperlink" Target="https://www.east-ayrshire.gov.uk/Resources/PDF/E/EAHSCP-Strategic-Plan-2024-2027.pdf" TargetMode="External"/><Relationship Id="rId34" Type="http://schemas.openxmlformats.org/officeDocument/2006/relationships/hyperlink" Target="https://www.east-ayrshire.gov.uk/Resources/PDF/H/HSCP-Short-Break-Statement.pdf" TargetMode="External"/><Relationship Id="rId50" Type="http://schemas.openxmlformats.org/officeDocument/2006/relationships/hyperlink" Target="https://www.gov.scot/publications/carers-scotland-act-2016-statutory-guidance-updated-july-2021/pages/1/" TargetMode="External"/><Relationship Id="rId55" Type="http://schemas.openxmlformats.org/officeDocument/2006/relationships/hyperlink" Target="https://www.gov.scot/publications/carers-charter/"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east-ayrshire.gov.uk/SocialCareAndHealth/Support-available-in-East-Ayrshire/Community-alarm-service/CommunityAlarmServices.aspx" TargetMode="External"/><Relationship Id="rId2" Type="http://schemas.openxmlformats.org/officeDocument/2006/relationships/numbering" Target="numbering.xml"/><Relationship Id="rId29" Type="http://schemas.openxmlformats.org/officeDocument/2006/relationships/hyperlink" Target="https://www.gov.scot/publications/self-directed-support-guide-carers/pages/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16E4AA-01EB-B84D-BEDD-7F2745C8247E}" type="doc">
      <dgm:prSet loTypeId="urn:microsoft.com/office/officeart/2005/8/layout/cycle8" loCatId="" qsTypeId="urn:microsoft.com/office/officeart/2005/8/quickstyle/simple1" qsCatId="simple" csTypeId="urn:microsoft.com/office/officeart/2005/8/colors/accent1_2" csCatId="accent1" phldr="1"/>
      <dgm:spPr/>
    </dgm:pt>
    <dgm:pt modelId="{599EBA64-2310-6947-AD82-EB61BCA6080A}">
      <dgm:prSet phldrT="[Text]"/>
      <dgm:spPr/>
      <dgm:t>
        <a:bodyPr/>
        <a:lstStyle/>
        <a:p>
          <a:pPr>
            <a:buFont typeface="Symbol" pitchFamily="2" charset="2"/>
            <a:buChar char=""/>
          </a:pPr>
          <a:r>
            <a:rPr lang="en-GB"/>
            <a:t>Carer Awareness </a:t>
          </a:r>
        </a:p>
      </dgm:t>
    </dgm:pt>
    <dgm:pt modelId="{E04B45B7-C202-EA49-B96A-1C306A04E226}" type="parTrans" cxnId="{6BDDBADD-D18D-BB49-928C-3F0CC99039D4}">
      <dgm:prSet/>
      <dgm:spPr/>
      <dgm:t>
        <a:bodyPr/>
        <a:lstStyle/>
        <a:p>
          <a:endParaRPr lang="en-GB"/>
        </a:p>
      </dgm:t>
    </dgm:pt>
    <dgm:pt modelId="{F239496F-5D5B-514B-9946-233B6B1FCB06}" type="sibTrans" cxnId="{6BDDBADD-D18D-BB49-928C-3F0CC99039D4}">
      <dgm:prSet/>
      <dgm:spPr/>
      <dgm:t>
        <a:bodyPr/>
        <a:lstStyle/>
        <a:p>
          <a:endParaRPr lang="en-GB"/>
        </a:p>
      </dgm:t>
    </dgm:pt>
    <dgm:pt modelId="{A90DC7A7-A09D-7741-AF8B-E3B34CAD31E6}">
      <dgm:prSet/>
      <dgm:spPr/>
      <dgm:t>
        <a:bodyPr/>
        <a:lstStyle/>
        <a:p>
          <a:pPr>
            <a:buFont typeface="Symbol" pitchFamily="2" charset="2"/>
            <a:buChar char=""/>
          </a:pPr>
          <a:r>
            <a:rPr lang="en-GB"/>
            <a:t>Identification		</a:t>
          </a:r>
        </a:p>
      </dgm:t>
    </dgm:pt>
    <dgm:pt modelId="{4EACB7B3-29FD-0442-9A5F-ACA367B6D12B}" type="parTrans" cxnId="{B9531D27-03BE-7046-A5BD-204806C3069E}">
      <dgm:prSet/>
      <dgm:spPr/>
      <dgm:t>
        <a:bodyPr/>
        <a:lstStyle/>
        <a:p>
          <a:endParaRPr lang="en-GB"/>
        </a:p>
      </dgm:t>
    </dgm:pt>
    <dgm:pt modelId="{15996F19-ABAE-6347-9076-68ADE5A46637}" type="sibTrans" cxnId="{B9531D27-03BE-7046-A5BD-204806C3069E}">
      <dgm:prSet/>
      <dgm:spPr/>
      <dgm:t>
        <a:bodyPr/>
        <a:lstStyle/>
        <a:p>
          <a:endParaRPr lang="en-GB"/>
        </a:p>
      </dgm:t>
    </dgm:pt>
    <dgm:pt modelId="{D93E2736-A414-8C46-B102-B1C4913155E7}">
      <dgm:prSet/>
      <dgm:spPr/>
      <dgm:t>
        <a:bodyPr/>
        <a:lstStyle/>
        <a:p>
          <a:pPr>
            <a:buFont typeface="Symbol" pitchFamily="2" charset="2"/>
            <a:buChar char=""/>
          </a:pPr>
          <a:r>
            <a:rPr lang="en-GB"/>
            <a:t>Access to information and support </a:t>
          </a:r>
        </a:p>
      </dgm:t>
    </dgm:pt>
    <dgm:pt modelId="{4EA95571-47C0-5544-93FB-55D5C4811C3C}" type="parTrans" cxnId="{7716F4D0-2628-0B4A-B150-2DAF931C1E48}">
      <dgm:prSet/>
      <dgm:spPr/>
      <dgm:t>
        <a:bodyPr/>
        <a:lstStyle/>
        <a:p>
          <a:endParaRPr lang="en-GB"/>
        </a:p>
      </dgm:t>
    </dgm:pt>
    <dgm:pt modelId="{84BA32B5-E6B8-B64D-9CA6-9FD931F47A36}" type="sibTrans" cxnId="{7716F4D0-2628-0B4A-B150-2DAF931C1E48}">
      <dgm:prSet/>
      <dgm:spPr/>
      <dgm:t>
        <a:bodyPr/>
        <a:lstStyle/>
        <a:p>
          <a:endParaRPr lang="en-GB"/>
        </a:p>
      </dgm:t>
    </dgm:pt>
    <dgm:pt modelId="{C26428E4-29BE-5443-9FEA-1F90D078E941}">
      <dgm:prSet/>
      <dgm:spPr/>
      <dgm:t>
        <a:bodyPr/>
        <a:lstStyle/>
        <a:p>
          <a:pPr>
            <a:buFont typeface="Symbol" pitchFamily="2" charset="2"/>
            <a:buChar char=""/>
          </a:pPr>
          <a:r>
            <a:rPr lang="en-GB"/>
            <a:t>Breaks from caring </a:t>
          </a:r>
        </a:p>
      </dgm:t>
    </dgm:pt>
    <dgm:pt modelId="{BABB7CAA-65A8-BE46-A387-ACCD2C39EC90}" type="parTrans" cxnId="{7FEC495F-7DC4-2245-B96E-7E5B4A74DB1D}">
      <dgm:prSet/>
      <dgm:spPr/>
      <dgm:t>
        <a:bodyPr/>
        <a:lstStyle/>
        <a:p>
          <a:endParaRPr lang="en-GB"/>
        </a:p>
      </dgm:t>
    </dgm:pt>
    <dgm:pt modelId="{E9005C07-BFF8-E54E-8A00-4EB1E1BA9A80}" type="sibTrans" cxnId="{7FEC495F-7DC4-2245-B96E-7E5B4A74DB1D}">
      <dgm:prSet/>
      <dgm:spPr/>
      <dgm:t>
        <a:bodyPr/>
        <a:lstStyle/>
        <a:p>
          <a:endParaRPr lang="en-GB"/>
        </a:p>
      </dgm:t>
    </dgm:pt>
    <dgm:pt modelId="{703AAAF5-B764-E649-8FC7-5B03B056A132}">
      <dgm:prSet/>
      <dgm:spPr/>
      <dgm:t>
        <a:bodyPr/>
        <a:lstStyle/>
        <a:p>
          <a:pPr>
            <a:buFont typeface="Symbol" pitchFamily="2" charset="2"/>
            <a:buChar char=""/>
          </a:pPr>
          <a:r>
            <a:rPr lang="en-GB"/>
            <a:t>Wellbeing</a:t>
          </a:r>
        </a:p>
      </dgm:t>
    </dgm:pt>
    <dgm:pt modelId="{3BF68539-EEE0-6C4E-83A4-7ECE6754D6B9}" type="parTrans" cxnId="{4D09F56F-F5A1-6845-AD1C-4741BF460B25}">
      <dgm:prSet/>
      <dgm:spPr/>
      <dgm:t>
        <a:bodyPr/>
        <a:lstStyle/>
        <a:p>
          <a:endParaRPr lang="en-GB"/>
        </a:p>
      </dgm:t>
    </dgm:pt>
    <dgm:pt modelId="{514A0033-D57B-0A46-9A34-836E8AE567FB}" type="sibTrans" cxnId="{4D09F56F-F5A1-6845-AD1C-4741BF460B25}">
      <dgm:prSet/>
      <dgm:spPr/>
      <dgm:t>
        <a:bodyPr/>
        <a:lstStyle/>
        <a:p>
          <a:endParaRPr lang="en-GB"/>
        </a:p>
      </dgm:t>
    </dgm:pt>
    <dgm:pt modelId="{5FBDAB4B-B6E7-F74F-B639-530C59CB19DB}" type="pres">
      <dgm:prSet presAssocID="{9016E4AA-01EB-B84D-BEDD-7F2745C8247E}" presName="compositeShape" presStyleCnt="0">
        <dgm:presLayoutVars>
          <dgm:chMax val="7"/>
          <dgm:dir/>
          <dgm:resizeHandles val="exact"/>
        </dgm:presLayoutVars>
      </dgm:prSet>
      <dgm:spPr/>
    </dgm:pt>
    <dgm:pt modelId="{7E895368-0824-9C4E-8FEB-211B6171F718}" type="pres">
      <dgm:prSet presAssocID="{9016E4AA-01EB-B84D-BEDD-7F2745C8247E}" presName="wedge1" presStyleLbl="node1" presStyleIdx="0" presStyleCnt="5"/>
      <dgm:spPr/>
      <dgm:t>
        <a:bodyPr/>
        <a:lstStyle/>
        <a:p>
          <a:endParaRPr lang="en-US"/>
        </a:p>
      </dgm:t>
    </dgm:pt>
    <dgm:pt modelId="{D07F6FD2-8904-B14D-B1E0-716FFA6260F1}" type="pres">
      <dgm:prSet presAssocID="{9016E4AA-01EB-B84D-BEDD-7F2745C8247E}" presName="dummy1a" presStyleCnt="0"/>
      <dgm:spPr/>
    </dgm:pt>
    <dgm:pt modelId="{56A234A3-E8F5-0047-AD22-B6E7F999138D}" type="pres">
      <dgm:prSet presAssocID="{9016E4AA-01EB-B84D-BEDD-7F2745C8247E}" presName="dummy1b" presStyleCnt="0"/>
      <dgm:spPr/>
    </dgm:pt>
    <dgm:pt modelId="{9E121611-3B4D-184F-A0BB-FCE2FB7DC22E}" type="pres">
      <dgm:prSet presAssocID="{9016E4AA-01EB-B84D-BEDD-7F2745C8247E}" presName="wedge1Tx" presStyleLbl="node1" presStyleIdx="0" presStyleCnt="5">
        <dgm:presLayoutVars>
          <dgm:chMax val="0"/>
          <dgm:chPref val="0"/>
          <dgm:bulletEnabled val="1"/>
        </dgm:presLayoutVars>
      </dgm:prSet>
      <dgm:spPr/>
      <dgm:t>
        <a:bodyPr/>
        <a:lstStyle/>
        <a:p>
          <a:endParaRPr lang="en-US"/>
        </a:p>
      </dgm:t>
    </dgm:pt>
    <dgm:pt modelId="{A5E2B975-8552-D242-BE6C-66491FF359F3}" type="pres">
      <dgm:prSet presAssocID="{9016E4AA-01EB-B84D-BEDD-7F2745C8247E}" presName="wedge2" presStyleLbl="node1" presStyleIdx="1" presStyleCnt="5"/>
      <dgm:spPr/>
      <dgm:t>
        <a:bodyPr/>
        <a:lstStyle/>
        <a:p>
          <a:endParaRPr lang="en-US"/>
        </a:p>
      </dgm:t>
    </dgm:pt>
    <dgm:pt modelId="{82CD919F-B54B-1D49-BCEF-F88D8BC12563}" type="pres">
      <dgm:prSet presAssocID="{9016E4AA-01EB-B84D-BEDD-7F2745C8247E}" presName="dummy2a" presStyleCnt="0"/>
      <dgm:spPr/>
    </dgm:pt>
    <dgm:pt modelId="{8A0CDD25-E90E-3B45-84E6-7A7796B122BD}" type="pres">
      <dgm:prSet presAssocID="{9016E4AA-01EB-B84D-BEDD-7F2745C8247E}" presName="dummy2b" presStyleCnt="0"/>
      <dgm:spPr/>
    </dgm:pt>
    <dgm:pt modelId="{BAFC3317-65F8-E749-BC85-AB87F0038FDF}" type="pres">
      <dgm:prSet presAssocID="{9016E4AA-01EB-B84D-BEDD-7F2745C8247E}" presName="wedge2Tx" presStyleLbl="node1" presStyleIdx="1" presStyleCnt="5">
        <dgm:presLayoutVars>
          <dgm:chMax val="0"/>
          <dgm:chPref val="0"/>
          <dgm:bulletEnabled val="1"/>
        </dgm:presLayoutVars>
      </dgm:prSet>
      <dgm:spPr/>
      <dgm:t>
        <a:bodyPr/>
        <a:lstStyle/>
        <a:p>
          <a:endParaRPr lang="en-US"/>
        </a:p>
      </dgm:t>
    </dgm:pt>
    <dgm:pt modelId="{78B365CF-9D9D-6340-9AD8-BB66977ADB8B}" type="pres">
      <dgm:prSet presAssocID="{9016E4AA-01EB-B84D-BEDD-7F2745C8247E}" presName="wedge3" presStyleLbl="node1" presStyleIdx="2" presStyleCnt="5"/>
      <dgm:spPr/>
      <dgm:t>
        <a:bodyPr/>
        <a:lstStyle/>
        <a:p>
          <a:endParaRPr lang="en-US"/>
        </a:p>
      </dgm:t>
    </dgm:pt>
    <dgm:pt modelId="{6DB1C116-1A75-514D-B489-5ACA50BDF460}" type="pres">
      <dgm:prSet presAssocID="{9016E4AA-01EB-B84D-BEDD-7F2745C8247E}" presName="dummy3a" presStyleCnt="0"/>
      <dgm:spPr/>
    </dgm:pt>
    <dgm:pt modelId="{9974B18B-97AD-2040-BB6B-6FC3B2FC5D65}" type="pres">
      <dgm:prSet presAssocID="{9016E4AA-01EB-B84D-BEDD-7F2745C8247E}" presName="dummy3b" presStyleCnt="0"/>
      <dgm:spPr/>
    </dgm:pt>
    <dgm:pt modelId="{E2B4F1C5-4C3C-FE41-AE1D-9DD55F9F1868}" type="pres">
      <dgm:prSet presAssocID="{9016E4AA-01EB-B84D-BEDD-7F2745C8247E}" presName="wedge3Tx" presStyleLbl="node1" presStyleIdx="2" presStyleCnt="5">
        <dgm:presLayoutVars>
          <dgm:chMax val="0"/>
          <dgm:chPref val="0"/>
          <dgm:bulletEnabled val="1"/>
        </dgm:presLayoutVars>
      </dgm:prSet>
      <dgm:spPr/>
      <dgm:t>
        <a:bodyPr/>
        <a:lstStyle/>
        <a:p>
          <a:endParaRPr lang="en-US"/>
        </a:p>
      </dgm:t>
    </dgm:pt>
    <dgm:pt modelId="{B6882F47-33C1-8F42-ACA0-631EE53003C0}" type="pres">
      <dgm:prSet presAssocID="{9016E4AA-01EB-B84D-BEDD-7F2745C8247E}" presName="wedge4" presStyleLbl="node1" presStyleIdx="3" presStyleCnt="5"/>
      <dgm:spPr/>
      <dgm:t>
        <a:bodyPr/>
        <a:lstStyle/>
        <a:p>
          <a:endParaRPr lang="en-US"/>
        </a:p>
      </dgm:t>
    </dgm:pt>
    <dgm:pt modelId="{FC3515A7-001A-DF46-BA9E-1D8C61F38E37}" type="pres">
      <dgm:prSet presAssocID="{9016E4AA-01EB-B84D-BEDD-7F2745C8247E}" presName="dummy4a" presStyleCnt="0"/>
      <dgm:spPr/>
    </dgm:pt>
    <dgm:pt modelId="{FBFEC15A-A382-2F4D-9D1B-EBC669F9772B}" type="pres">
      <dgm:prSet presAssocID="{9016E4AA-01EB-B84D-BEDD-7F2745C8247E}" presName="dummy4b" presStyleCnt="0"/>
      <dgm:spPr/>
    </dgm:pt>
    <dgm:pt modelId="{EDADC6C6-B05C-BF4F-A857-53A2DFD22A66}" type="pres">
      <dgm:prSet presAssocID="{9016E4AA-01EB-B84D-BEDD-7F2745C8247E}" presName="wedge4Tx" presStyleLbl="node1" presStyleIdx="3" presStyleCnt="5">
        <dgm:presLayoutVars>
          <dgm:chMax val="0"/>
          <dgm:chPref val="0"/>
          <dgm:bulletEnabled val="1"/>
        </dgm:presLayoutVars>
      </dgm:prSet>
      <dgm:spPr/>
      <dgm:t>
        <a:bodyPr/>
        <a:lstStyle/>
        <a:p>
          <a:endParaRPr lang="en-US"/>
        </a:p>
      </dgm:t>
    </dgm:pt>
    <dgm:pt modelId="{C44D7629-02E4-4A4B-A7B1-98BE71FE7B32}" type="pres">
      <dgm:prSet presAssocID="{9016E4AA-01EB-B84D-BEDD-7F2745C8247E}" presName="wedge5" presStyleLbl="node1" presStyleIdx="4" presStyleCnt="5"/>
      <dgm:spPr/>
      <dgm:t>
        <a:bodyPr/>
        <a:lstStyle/>
        <a:p>
          <a:endParaRPr lang="en-US"/>
        </a:p>
      </dgm:t>
    </dgm:pt>
    <dgm:pt modelId="{FBA5DAFE-ADDD-A14C-80B7-91A141CB5CB9}" type="pres">
      <dgm:prSet presAssocID="{9016E4AA-01EB-B84D-BEDD-7F2745C8247E}" presName="dummy5a" presStyleCnt="0"/>
      <dgm:spPr/>
    </dgm:pt>
    <dgm:pt modelId="{8E9B5175-733C-074B-8E22-705D8DE57F8D}" type="pres">
      <dgm:prSet presAssocID="{9016E4AA-01EB-B84D-BEDD-7F2745C8247E}" presName="dummy5b" presStyleCnt="0"/>
      <dgm:spPr/>
    </dgm:pt>
    <dgm:pt modelId="{0B99E75F-C109-A643-ACAB-C60B661039E6}" type="pres">
      <dgm:prSet presAssocID="{9016E4AA-01EB-B84D-BEDD-7F2745C8247E}" presName="wedge5Tx" presStyleLbl="node1" presStyleIdx="4" presStyleCnt="5">
        <dgm:presLayoutVars>
          <dgm:chMax val="0"/>
          <dgm:chPref val="0"/>
          <dgm:bulletEnabled val="1"/>
        </dgm:presLayoutVars>
      </dgm:prSet>
      <dgm:spPr/>
      <dgm:t>
        <a:bodyPr/>
        <a:lstStyle/>
        <a:p>
          <a:endParaRPr lang="en-US"/>
        </a:p>
      </dgm:t>
    </dgm:pt>
    <dgm:pt modelId="{571FD8B0-F0C6-8541-A46C-93BC6CB1561A}" type="pres">
      <dgm:prSet presAssocID="{F239496F-5D5B-514B-9946-233B6B1FCB06}" presName="arrowWedge1" presStyleLbl="fgSibTrans2D1" presStyleIdx="0" presStyleCnt="5"/>
      <dgm:spPr/>
    </dgm:pt>
    <dgm:pt modelId="{79BF817D-C745-7449-BA95-CFDAB89FAD3E}" type="pres">
      <dgm:prSet presAssocID="{15996F19-ABAE-6347-9076-68ADE5A46637}" presName="arrowWedge2" presStyleLbl="fgSibTrans2D1" presStyleIdx="1" presStyleCnt="5"/>
      <dgm:spPr/>
    </dgm:pt>
    <dgm:pt modelId="{2F63E85D-9E20-2D4D-B767-225737C18713}" type="pres">
      <dgm:prSet presAssocID="{84BA32B5-E6B8-B64D-9CA6-9FD931F47A36}" presName="arrowWedge3" presStyleLbl="fgSibTrans2D1" presStyleIdx="2" presStyleCnt="5"/>
      <dgm:spPr/>
    </dgm:pt>
    <dgm:pt modelId="{8A4E52A6-2B29-D24F-827B-8E7A994A2A2F}" type="pres">
      <dgm:prSet presAssocID="{E9005C07-BFF8-E54E-8A00-4EB1E1BA9A80}" presName="arrowWedge4" presStyleLbl="fgSibTrans2D1" presStyleIdx="3" presStyleCnt="5"/>
      <dgm:spPr/>
    </dgm:pt>
    <dgm:pt modelId="{12213F12-E510-3B4A-B909-C9BFF7400B11}" type="pres">
      <dgm:prSet presAssocID="{514A0033-D57B-0A46-9A34-836E8AE567FB}" presName="arrowWedge5" presStyleLbl="fgSibTrans2D1" presStyleIdx="4" presStyleCnt="5"/>
      <dgm:spPr/>
    </dgm:pt>
  </dgm:ptLst>
  <dgm:cxnLst>
    <dgm:cxn modelId="{99B94B82-58AF-BA46-B5A9-A13F7AFDA916}" type="presOf" srcId="{D93E2736-A414-8C46-B102-B1C4913155E7}" destId="{78B365CF-9D9D-6340-9AD8-BB66977ADB8B}" srcOrd="0" destOrd="0" presId="urn:microsoft.com/office/officeart/2005/8/layout/cycle8"/>
    <dgm:cxn modelId="{19DAE199-8F68-B043-8D85-8FA1D67DF895}" type="presOf" srcId="{A90DC7A7-A09D-7741-AF8B-E3B34CAD31E6}" destId="{A5E2B975-8552-D242-BE6C-66491FF359F3}" srcOrd="0" destOrd="0" presId="urn:microsoft.com/office/officeart/2005/8/layout/cycle8"/>
    <dgm:cxn modelId="{4D09F56F-F5A1-6845-AD1C-4741BF460B25}" srcId="{9016E4AA-01EB-B84D-BEDD-7F2745C8247E}" destId="{703AAAF5-B764-E649-8FC7-5B03B056A132}" srcOrd="4" destOrd="0" parTransId="{3BF68539-EEE0-6C4E-83A4-7ECE6754D6B9}" sibTransId="{514A0033-D57B-0A46-9A34-836E8AE567FB}"/>
    <dgm:cxn modelId="{7FEC495F-7DC4-2245-B96E-7E5B4A74DB1D}" srcId="{9016E4AA-01EB-B84D-BEDD-7F2745C8247E}" destId="{C26428E4-29BE-5443-9FEA-1F90D078E941}" srcOrd="3" destOrd="0" parTransId="{BABB7CAA-65A8-BE46-A387-ACCD2C39EC90}" sibTransId="{E9005C07-BFF8-E54E-8A00-4EB1E1BA9A80}"/>
    <dgm:cxn modelId="{0715B3A1-19F4-8C48-9280-7DA595436EB7}" type="presOf" srcId="{C26428E4-29BE-5443-9FEA-1F90D078E941}" destId="{EDADC6C6-B05C-BF4F-A857-53A2DFD22A66}" srcOrd="1" destOrd="0" presId="urn:microsoft.com/office/officeart/2005/8/layout/cycle8"/>
    <dgm:cxn modelId="{6BDDBADD-D18D-BB49-928C-3F0CC99039D4}" srcId="{9016E4AA-01EB-B84D-BEDD-7F2745C8247E}" destId="{599EBA64-2310-6947-AD82-EB61BCA6080A}" srcOrd="0" destOrd="0" parTransId="{E04B45B7-C202-EA49-B96A-1C306A04E226}" sibTransId="{F239496F-5D5B-514B-9946-233B6B1FCB06}"/>
    <dgm:cxn modelId="{B8E4D4E6-7D88-3048-9D43-03323F00A150}" type="presOf" srcId="{703AAAF5-B764-E649-8FC7-5B03B056A132}" destId="{C44D7629-02E4-4A4B-A7B1-98BE71FE7B32}" srcOrd="0" destOrd="0" presId="urn:microsoft.com/office/officeart/2005/8/layout/cycle8"/>
    <dgm:cxn modelId="{887DF8D5-662F-1B40-A2C2-6D74A522EA21}" type="presOf" srcId="{D93E2736-A414-8C46-B102-B1C4913155E7}" destId="{E2B4F1C5-4C3C-FE41-AE1D-9DD55F9F1868}" srcOrd="1" destOrd="0" presId="urn:microsoft.com/office/officeart/2005/8/layout/cycle8"/>
    <dgm:cxn modelId="{EE0A41AA-4D77-9843-9859-12468221A43F}" type="presOf" srcId="{C26428E4-29BE-5443-9FEA-1F90D078E941}" destId="{B6882F47-33C1-8F42-ACA0-631EE53003C0}" srcOrd="0" destOrd="0" presId="urn:microsoft.com/office/officeart/2005/8/layout/cycle8"/>
    <dgm:cxn modelId="{FC778200-E718-3247-A682-D01FF2FC6037}" type="presOf" srcId="{9016E4AA-01EB-B84D-BEDD-7F2745C8247E}" destId="{5FBDAB4B-B6E7-F74F-B639-530C59CB19DB}" srcOrd="0" destOrd="0" presId="urn:microsoft.com/office/officeart/2005/8/layout/cycle8"/>
    <dgm:cxn modelId="{116146ED-E96B-1B4D-AC72-1EA831ABAF91}" type="presOf" srcId="{599EBA64-2310-6947-AD82-EB61BCA6080A}" destId="{9E121611-3B4D-184F-A0BB-FCE2FB7DC22E}" srcOrd="1" destOrd="0" presId="urn:microsoft.com/office/officeart/2005/8/layout/cycle8"/>
    <dgm:cxn modelId="{FF7A6B68-E292-AB41-A2C6-96D8C568C230}" type="presOf" srcId="{703AAAF5-B764-E649-8FC7-5B03B056A132}" destId="{0B99E75F-C109-A643-ACAB-C60B661039E6}" srcOrd="1" destOrd="0" presId="urn:microsoft.com/office/officeart/2005/8/layout/cycle8"/>
    <dgm:cxn modelId="{B9531D27-03BE-7046-A5BD-204806C3069E}" srcId="{9016E4AA-01EB-B84D-BEDD-7F2745C8247E}" destId="{A90DC7A7-A09D-7741-AF8B-E3B34CAD31E6}" srcOrd="1" destOrd="0" parTransId="{4EACB7B3-29FD-0442-9A5F-ACA367B6D12B}" sibTransId="{15996F19-ABAE-6347-9076-68ADE5A46637}"/>
    <dgm:cxn modelId="{261ED831-3D54-ED4D-A5A1-8E107B2002ED}" type="presOf" srcId="{599EBA64-2310-6947-AD82-EB61BCA6080A}" destId="{7E895368-0824-9C4E-8FEB-211B6171F718}" srcOrd="0" destOrd="0" presId="urn:microsoft.com/office/officeart/2005/8/layout/cycle8"/>
    <dgm:cxn modelId="{7716F4D0-2628-0B4A-B150-2DAF931C1E48}" srcId="{9016E4AA-01EB-B84D-BEDD-7F2745C8247E}" destId="{D93E2736-A414-8C46-B102-B1C4913155E7}" srcOrd="2" destOrd="0" parTransId="{4EA95571-47C0-5544-93FB-55D5C4811C3C}" sibTransId="{84BA32B5-E6B8-B64D-9CA6-9FD931F47A36}"/>
    <dgm:cxn modelId="{AB2B85C8-F2B7-2B41-B3E4-A769255A9A7B}" type="presOf" srcId="{A90DC7A7-A09D-7741-AF8B-E3B34CAD31E6}" destId="{BAFC3317-65F8-E749-BC85-AB87F0038FDF}" srcOrd="1" destOrd="0" presId="urn:microsoft.com/office/officeart/2005/8/layout/cycle8"/>
    <dgm:cxn modelId="{56512660-828B-9F48-86CA-1BCEBF3396A3}" type="presParOf" srcId="{5FBDAB4B-B6E7-F74F-B639-530C59CB19DB}" destId="{7E895368-0824-9C4E-8FEB-211B6171F718}" srcOrd="0" destOrd="0" presId="urn:microsoft.com/office/officeart/2005/8/layout/cycle8"/>
    <dgm:cxn modelId="{006BFEE0-217D-A042-AC71-8741BF3FF81E}" type="presParOf" srcId="{5FBDAB4B-B6E7-F74F-B639-530C59CB19DB}" destId="{D07F6FD2-8904-B14D-B1E0-716FFA6260F1}" srcOrd="1" destOrd="0" presId="urn:microsoft.com/office/officeart/2005/8/layout/cycle8"/>
    <dgm:cxn modelId="{C7B16CCB-E0D1-B842-9540-0872972FCF62}" type="presParOf" srcId="{5FBDAB4B-B6E7-F74F-B639-530C59CB19DB}" destId="{56A234A3-E8F5-0047-AD22-B6E7F999138D}" srcOrd="2" destOrd="0" presId="urn:microsoft.com/office/officeart/2005/8/layout/cycle8"/>
    <dgm:cxn modelId="{8611FEC5-6B6F-1244-9132-70D83E9BD6F5}" type="presParOf" srcId="{5FBDAB4B-B6E7-F74F-B639-530C59CB19DB}" destId="{9E121611-3B4D-184F-A0BB-FCE2FB7DC22E}" srcOrd="3" destOrd="0" presId="urn:microsoft.com/office/officeart/2005/8/layout/cycle8"/>
    <dgm:cxn modelId="{0DE5A108-59C6-1741-B8D4-0C6B83CAF122}" type="presParOf" srcId="{5FBDAB4B-B6E7-F74F-B639-530C59CB19DB}" destId="{A5E2B975-8552-D242-BE6C-66491FF359F3}" srcOrd="4" destOrd="0" presId="urn:microsoft.com/office/officeart/2005/8/layout/cycle8"/>
    <dgm:cxn modelId="{1E1D01DF-4AC7-5E42-9C4C-98ACBC31191B}" type="presParOf" srcId="{5FBDAB4B-B6E7-F74F-B639-530C59CB19DB}" destId="{82CD919F-B54B-1D49-BCEF-F88D8BC12563}" srcOrd="5" destOrd="0" presId="urn:microsoft.com/office/officeart/2005/8/layout/cycle8"/>
    <dgm:cxn modelId="{726B58F7-A6BC-0E4F-87D4-A41846D5E954}" type="presParOf" srcId="{5FBDAB4B-B6E7-F74F-B639-530C59CB19DB}" destId="{8A0CDD25-E90E-3B45-84E6-7A7796B122BD}" srcOrd="6" destOrd="0" presId="urn:microsoft.com/office/officeart/2005/8/layout/cycle8"/>
    <dgm:cxn modelId="{E5E4738F-A81D-0741-BFD1-7058571521D9}" type="presParOf" srcId="{5FBDAB4B-B6E7-F74F-B639-530C59CB19DB}" destId="{BAFC3317-65F8-E749-BC85-AB87F0038FDF}" srcOrd="7" destOrd="0" presId="urn:microsoft.com/office/officeart/2005/8/layout/cycle8"/>
    <dgm:cxn modelId="{EFD75D39-2281-4D42-A9F6-E3802CAF220F}" type="presParOf" srcId="{5FBDAB4B-B6E7-F74F-B639-530C59CB19DB}" destId="{78B365CF-9D9D-6340-9AD8-BB66977ADB8B}" srcOrd="8" destOrd="0" presId="urn:microsoft.com/office/officeart/2005/8/layout/cycle8"/>
    <dgm:cxn modelId="{22C49E04-BC23-5A45-8E00-557C08DBA0C7}" type="presParOf" srcId="{5FBDAB4B-B6E7-F74F-B639-530C59CB19DB}" destId="{6DB1C116-1A75-514D-B489-5ACA50BDF460}" srcOrd="9" destOrd="0" presId="urn:microsoft.com/office/officeart/2005/8/layout/cycle8"/>
    <dgm:cxn modelId="{49E2C743-1838-4548-A790-6954464278B8}" type="presParOf" srcId="{5FBDAB4B-B6E7-F74F-B639-530C59CB19DB}" destId="{9974B18B-97AD-2040-BB6B-6FC3B2FC5D65}" srcOrd="10" destOrd="0" presId="urn:microsoft.com/office/officeart/2005/8/layout/cycle8"/>
    <dgm:cxn modelId="{6E360FC8-280A-2745-A404-5FF428DCFA91}" type="presParOf" srcId="{5FBDAB4B-B6E7-F74F-B639-530C59CB19DB}" destId="{E2B4F1C5-4C3C-FE41-AE1D-9DD55F9F1868}" srcOrd="11" destOrd="0" presId="urn:microsoft.com/office/officeart/2005/8/layout/cycle8"/>
    <dgm:cxn modelId="{CA8BC7AD-AE23-E849-AE1A-F9905D2EECB9}" type="presParOf" srcId="{5FBDAB4B-B6E7-F74F-B639-530C59CB19DB}" destId="{B6882F47-33C1-8F42-ACA0-631EE53003C0}" srcOrd="12" destOrd="0" presId="urn:microsoft.com/office/officeart/2005/8/layout/cycle8"/>
    <dgm:cxn modelId="{D74A76E4-CA8A-9A49-BB73-399083D2A49E}" type="presParOf" srcId="{5FBDAB4B-B6E7-F74F-B639-530C59CB19DB}" destId="{FC3515A7-001A-DF46-BA9E-1D8C61F38E37}" srcOrd="13" destOrd="0" presId="urn:microsoft.com/office/officeart/2005/8/layout/cycle8"/>
    <dgm:cxn modelId="{3AFAFA4B-6D08-BB4A-94C1-C03234CDF7B4}" type="presParOf" srcId="{5FBDAB4B-B6E7-F74F-B639-530C59CB19DB}" destId="{FBFEC15A-A382-2F4D-9D1B-EBC669F9772B}" srcOrd="14" destOrd="0" presId="urn:microsoft.com/office/officeart/2005/8/layout/cycle8"/>
    <dgm:cxn modelId="{27C14945-5483-0C4C-841B-3ACF193565F0}" type="presParOf" srcId="{5FBDAB4B-B6E7-F74F-B639-530C59CB19DB}" destId="{EDADC6C6-B05C-BF4F-A857-53A2DFD22A66}" srcOrd="15" destOrd="0" presId="urn:microsoft.com/office/officeart/2005/8/layout/cycle8"/>
    <dgm:cxn modelId="{7075A206-A321-AF40-93CA-947EB25A4523}" type="presParOf" srcId="{5FBDAB4B-B6E7-F74F-B639-530C59CB19DB}" destId="{C44D7629-02E4-4A4B-A7B1-98BE71FE7B32}" srcOrd="16" destOrd="0" presId="urn:microsoft.com/office/officeart/2005/8/layout/cycle8"/>
    <dgm:cxn modelId="{F5AD95D5-FF44-484A-9F18-16E8D03779B5}" type="presParOf" srcId="{5FBDAB4B-B6E7-F74F-B639-530C59CB19DB}" destId="{FBA5DAFE-ADDD-A14C-80B7-91A141CB5CB9}" srcOrd="17" destOrd="0" presId="urn:microsoft.com/office/officeart/2005/8/layout/cycle8"/>
    <dgm:cxn modelId="{B962DA87-97EB-704C-BB99-90B4D8D242A6}" type="presParOf" srcId="{5FBDAB4B-B6E7-F74F-B639-530C59CB19DB}" destId="{8E9B5175-733C-074B-8E22-705D8DE57F8D}" srcOrd="18" destOrd="0" presId="urn:microsoft.com/office/officeart/2005/8/layout/cycle8"/>
    <dgm:cxn modelId="{7E8F11F8-55B9-DE42-A650-C90D587CB859}" type="presParOf" srcId="{5FBDAB4B-B6E7-F74F-B639-530C59CB19DB}" destId="{0B99E75F-C109-A643-ACAB-C60B661039E6}" srcOrd="19" destOrd="0" presId="urn:microsoft.com/office/officeart/2005/8/layout/cycle8"/>
    <dgm:cxn modelId="{6F699878-8960-CC43-BC7A-B0A420A53578}" type="presParOf" srcId="{5FBDAB4B-B6E7-F74F-B639-530C59CB19DB}" destId="{571FD8B0-F0C6-8541-A46C-93BC6CB1561A}" srcOrd="20" destOrd="0" presId="urn:microsoft.com/office/officeart/2005/8/layout/cycle8"/>
    <dgm:cxn modelId="{CFBEDC32-3816-B747-A598-6822D440687D}" type="presParOf" srcId="{5FBDAB4B-B6E7-F74F-B639-530C59CB19DB}" destId="{79BF817D-C745-7449-BA95-CFDAB89FAD3E}" srcOrd="21" destOrd="0" presId="urn:microsoft.com/office/officeart/2005/8/layout/cycle8"/>
    <dgm:cxn modelId="{202676FA-D153-1745-BFEA-E4FD2AB93593}" type="presParOf" srcId="{5FBDAB4B-B6E7-F74F-B639-530C59CB19DB}" destId="{2F63E85D-9E20-2D4D-B767-225737C18713}" srcOrd="22" destOrd="0" presId="urn:microsoft.com/office/officeart/2005/8/layout/cycle8"/>
    <dgm:cxn modelId="{5E04FE96-7351-5C4B-8DB7-2660C698B955}" type="presParOf" srcId="{5FBDAB4B-B6E7-F74F-B639-530C59CB19DB}" destId="{8A4E52A6-2B29-D24F-827B-8E7A994A2A2F}" srcOrd="23" destOrd="0" presId="urn:microsoft.com/office/officeart/2005/8/layout/cycle8"/>
    <dgm:cxn modelId="{A1FF298F-E3DF-1941-B526-D3E028ED7E69}" type="presParOf" srcId="{5FBDAB4B-B6E7-F74F-B639-530C59CB19DB}" destId="{12213F12-E510-3B4A-B909-C9BFF7400B11}" srcOrd="2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895368-0824-9C4E-8FEB-211B6171F718}">
      <dsp:nvSpPr>
        <dsp:cNvPr id="0" name=""/>
        <dsp:cNvSpPr/>
      </dsp:nvSpPr>
      <dsp:spPr>
        <a:xfrm>
          <a:off x="1436796" y="198104"/>
          <a:ext cx="2688336" cy="2688336"/>
        </a:xfrm>
        <a:prstGeom prst="pie">
          <a:avLst>
            <a:gd name="adj1" fmla="val 16200000"/>
            <a:gd name="adj2" fmla="val 205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Font typeface="Symbol" pitchFamily="2" charset="2"/>
            <a:buChar char=""/>
          </a:pPr>
          <a:r>
            <a:rPr lang="en-GB" sz="600" kern="1200"/>
            <a:t>Carer Awareness </a:t>
          </a:r>
        </a:p>
      </dsp:txBody>
      <dsp:txXfrm>
        <a:off x="2839212" y="650001"/>
        <a:ext cx="864108" cy="576072"/>
      </dsp:txXfrm>
    </dsp:sp>
    <dsp:sp modelId="{A5E2B975-8552-D242-BE6C-66491FF359F3}">
      <dsp:nvSpPr>
        <dsp:cNvPr id="0" name=""/>
        <dsp:cNvSpPr/>
      </dsp:nvSpPr>
      <dsp:spPr>
        <a:xfrm>
          <a:off x="1459839" y="269793"/>
          <a:ext cx="2688336" cy="2688336"/>
        </a:xfrm>
        <a:prstGeom prst="pie">
          <a:avLst>
            <a:gd name="adj1" fmla="val 20520000"/>
            <a:gd name="adj2" fmla="val 32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Font typeface="Symbol" pitchFamily="2" charset="2"/>
            <a:buChar char=""/>
          </a:pPr>
          <a:r>
            <a:rPr lang="en-GB" sz="600" kern="1200"/>
            <a:t>Identification		</a:t>
          </a:r>
        </a:p>
      </dsp:txBody>
      <dsp:txXfrm>
        <a:off x="3191256" y="1498107"/>
        <a:ext cx="800100" cy="640080"/>
      </dsp:txXfrm>
    </dsp:sp>
    <dsp:sp modelId="{78B365CF-9D9D-6340-9AD8-BB66977ADB8B}">
      <dsp:nvSpPr>
        <dsp:cNvPr id="0" name=""/>
        <dsp:cNvSpPr/>
      </dsp:nvSpPr>
      <dsp:spPr>
        <a:xfrm>
          <a:off x="1399031" y="313959"/>
          <a:ext cx="2688336" cy="2688336"/>
        </a:xfrm>
        <a:prstGeom prst="pie">
          <a:avLst>
            <a:gd name="adj1" fmla="val 3240000"/>
            <a:gd name="adj2" fmla="val 756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Font typeface="Symbol" pitchFamily="2" charset="2"/>
            <a:buChar char=""/>
          </a:pPr>
          <a:r>
            <a:rPr lang="en-GB" sz="600" kern="1200"/>
            <a:t>Access to information and support </a:t>
          </a:r>
        </a:p>
      </dsp:txBody>
      <dsp:txXfrm>
        <a:off x="2359152" y="2202195"/>
        <a:ext cx="768096" cy="704088"/>
      </dsp:txXfrm>
    </dsp:sp>
    <dsp:sp modelId="{B6882F47-33C1-8F42-ACA0-631EE53003C0}">
      <dsp:nvSpPr>
        <dsp:cNvPr id="0" name=""/>
        <dsp:cNvSpPr/>
      </dsp:nvSpPr>
      <dsp:spPr>
        <a:xfrm>
          <a:off x="1338224" y="269793"/>
          <a:ext cx="2688336" cy="2688336"/>
        </a:xfrm>
        <a:prstGeom prst="pie">
          <a:avLst>
            <a:gd name="adj1" fmla="val 7560000"/>
            <a:gd name="adj2" fmla="val 1188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Font typeface="Symbol" pitchFamily="2" charset="2"/>
            <a:buChar char=""/>
          </a:pPr>
          <a:r>
            <a:rPr lang="en-GB" sz="600" kern="1200"/>
            <a:t>Breaks from caring </a:t>
          </a:r>
        </a:p>
      </dsp:txBody>
      <dsp:txXfrm>
        <a:off x="1495043" y="1498107"/>
        <a:ext cx="800100" cy="640080"/>
      </dsp:txXfrm>
    </dsp:sp>
    <dsp:sp modelId="{C44D7629-02E4-4A4B-A7B1-98BE71FE7B32}">
      <dsp:nvSpPr>
        <dsp:cNvPr id="0" name=""/>
        <dsp:cNvSpPr/>
      </dsp:nvSpPr>
      <dsp:spPr>
        <a:xfrm>
          <a:off x="1361267" y="198104"/>
          <a:ext cx="2688336" cy="2688336"/>
        </a:xfrm>
        <a:prstGeom prst="pie">
          <a:avLst>
            <a:gd name="adj1" fmla="val 1188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buFont typeface="Symbol" pitchFamily="2" charset="2"/>
            <a:buChar char=""/>
          </a:pPr>
          <a:r>
            <a:rPr lang="en-GB" sz="600" kern="1200"/>
            <a:t>Wellbeing</a:t>
          </a:r>
        </a:p>
      </dsp:txBody>
      <dsp:txXfrm>
        <a:off x="1783080" y="650001"/>
        <a:ext cx="864108" cy="576072"/>
      </dsp:txXfrm>
    </dsp:sp>
    <dsp:sp modelId="{571FD8B0-F0C6-8541-A46C-93BC6CB1561A}">
      <dsp:nvSpPr>
        <dsp:cNvPr id="0" name=""/>
        <dsp:cNvSpPr/>
      </dsp:nvSpPr>
      <dsp:spPr>
        <a:xfrm>
          <a:off x="1270249" y="31683"/>
          <a:ext cx="3021177" cy="3021177"/>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BF817D-C745-7449-BA95-CFDAB89FAD3E}">
      <dsp:nvSpPr>
        <dsp:cNvPr id="0" name=""/>
        <dsp:cNvSpPr/>
      </dsp:nvSpPr>
      <dsp:spPr>
        <a:xfrm>
          <a:off x="1293604" y="103349"/>
          <a:ext cx="3021177" cy="3021177"/>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63E85D-9E20-2D4D-B767-225737C18713}">
      <dsp:nvSpPr>
        <dsp:cNvPr id="0" name=""/>
        <dsp:cNvSpPr/>
      </dsp:nvSpPr>
      <dsp:spPr>
        <a:xfrm>
          <a:off x="1232611" y="147649"/>
          <a:ext cx="3021177" cy="3021177"/>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4E52A6-2B29-D24F-827B-8E7A994A2A2F}">
      <dsp:nvSpPr>
        <dsp:cNvPr id="0" name=""/>
        <dsp:cNvSpPr/>
      </dsp:nvSpPr>
      <dsp:spPr>
        <a:xfrm>
          <a:off x="1171617" y="103349"/>
          <a:ext cx="3021177" cy="3021177"/>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213F12-E510-3B4A-B909-C9BFF7400B11}">
      <dsp:nvSpPr>
        <dsp:cNvPr id="0" name=""/>
        <dsp:cNvSpPr/>
      </dsp:nvSpPr>
      <dsp:spPr>
        <a:xfrm>
          <a:off x="1194973" y="31683"/>
          <a:ext cx="3021177" cy="3021177"/>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851D-BF2B-40C0-839F-B514AA75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9947</Words>
  <Characters>56699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Roxburgh</dc:creator>
  <cp:keywords/>
  <dc:description/>
  <cp:lastModifiedBy>McIlreavy, Lorna</cp:lastModifiedBy>
  <cp:revision>3</cp:revision>
  <dcterms:created xsi:type="dcterms:W3CDTF">2025-02-27T16:39:00Z</dcterms:created>
  <dcterms:modified xsi:type="dcterms:W3CDTF">2025-03-05T16:46:00Z</dcterms:modified>
</cp:coreProperties>
</file>